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  <w:rPr>
          <w:lang w:val="en-US"/>
        </w:rPr>
      </w:pPr>
    </w:p>
    <w:p w:rsidR="00DE0E40" w:rsidRDefault="00DE0E40" w:rsidP="00AC38A1">
      <w:pPr>
        <w:pStyle w:val="2"/>
        <w:spacing w:before="0"/>
        <w:rPr>
          <w:lang w:val="en-US"/>
        </w:rPr>
      </w:pPr>
    </w:p>
    <w:p w:rsidR="00DE0E40" w:rsidRDefault="00DE0E40" w:rsidP="00AC38A1">
      <w:pPr>
        <w:pStyle w:val="2"/>
        <w:spacing w:before="0"/>
        <w:rPr>
          <w:lang w:val="en-US"/>
        </w:rPr>
      </w:pPr>
    </w:p>
    <w:p w:rsidR="00DE0E40" w:rsidRPr="00DE0E40" w:rsidRDefault="00112B79" w:rsidP="00DE0E40">
      <w:pPr>
        <w:jc w:val="center"/>
        <w:rPr>
          <w:rStyle w:val="hps"/>
          <w:rFonts w:ascii="Arial" w:hAnsi="Arial" w:cs="Arial"/>
          <w:b/>
        </w:rPr>
      </w:pPr>
      <w:r>
        <w:rPr>
          <w:rFonts w:ascii="Arial" w:hAnsi="Arial" w:cs="Arial"/>
        </w:rPr>
        <w:t>Ко</w:t>
      </w:r>
      <w:r w:rsidR="00DE0E40">
        <w:rPr>
          <w:rFonts w:ascii="Arial" w:hAnsi="Arial" w:cs="Arial"/>
        </w:rPr>
        <w:t>сил</w:t>
      </w:r>
      <w:r>
        <w:rPr>
          <w:rFonts w:ascii="Arial" w:hAnsi="Arial" w:cs="Arial"/>
        </w:rPr>
        <w:t>ка</w:t>
      </w:r>
      <w:r w:rsidR="00DE0E40">
        <w:rPr>
          <w:rFonts w:ascii="Arial" w:hAnsi="Arial" w:cs="Arial"/>
        </w:rPr>
        <w:t xml:space="preserve"> </w:t>
      </w:r>
      <w:proofErr w:type="spellStart"/>
      <w:r w:rsidR="00DE0E40" w:rsidRPr="00F52102">
        <w:rPr>
          <w:rFonts w:ascii="Arial" w:hAnsi="Arial" w:cs="Arial"/>
          <w:b/>
          <w:lang w:val="en-US"/>
        </w:rPr>
        <w:t>Lynex</w:t>
      </w:r>
      <w:proofErr w:type="spellEnd"/>
      <w:r w:rsidR="00DE0E40" w:rsidRPr="00F52102">
        <w:rPr>
          <w:rFonts w:ascii="Arial" w:hAnsi="Arial" w:cs="Arial"/>
          <w:b/>
        </w:rPr>
        <w:t xml:space="preserve"> </w:t>
      </w:r>
      <w:r w:rsidR="00DE0E40" w:rsidRPr="00F52102">
        <w:rPr>
          <w:rStyle w:val="hps"/>
          <w:rFonts w:ascii="Arial" w:hAnsi="Arial" w:cs="Arial"/>
          <w:b/>
          <w:lang w:val="en-US"/>
        </w:rPr>
        <w:t>TX</w:t>
      </w:r>
      <w:r w:rsidR="00DE0E40" w:rsidRPr="00F52102">
        <w:rPr>
          <w:rStyle w:val="hps"/>
          <w:rFonts w:ascii="Arial" w:hAnsi="Arial" w:cs="Arial"/>
          <w:b/>
        </w:rPr>
        <w:t xml:space="preserve"> 2500</w:t>
      </w:r>
    </w:p>
    <w:p w:rsidR="00DE0E40" w:rsidRPr="00DE0E40" w:rsidRDefault="00DE0E40" w:rsidP="00DE0E40">
      <w:pPr>
        <w:ind w:firstLine="708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33020</wp:posOffset>
            </wp:positionV>
            <wp:extent cx="6410325" cy="2943225"/>
            <wp:effectExtent l="19050" t="0" r="9525" b="0"/>
            <wp:wrapTopAndBottom/>
            <wp:docPr id="2" name="Рисунок 58" descr="Косилка-робот Lynex TX 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осилка-робот Lynex TX 25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E40" w:rsidRPr="00F52102" w:rsidRDefault="00DE0E40" w:rsidP="00DE0E40">
      <w:pPr>
        <w:ind w:firstLine="708"/>
        <w:jc w:val="both"/>
        <w:rPr>
          <w:rStyle w:val="hps"/>
          <w:rFonts w:ascii="Arial" w:hAnsi="Arial" w:cs="Arial"/>
          <w:sz w:val="20"/>
          <w:szCs w:val="20"/>
        </w:rPr>
      </w:pPr>
      <w:r w:rsidRPr="00F52102">
        <w:rPr>
          <w:rStyle w:val="hps"/>
          <w:rFonts w:ascii="Arial" w:hAnsi="Arial" w:cs="Arial"/>
          <w:sz w:val="20"/>
          <w:szCs w:val="20"/>
        </w:rPr>
        <w:t xml:space="preserve">Очередной технический прорыв компании </w:t>
      </w:r>
      <w:proofErr w:type="spellStart"/>
      <w:r w:rsidRPr="00F52102">
        <w:rPr>
          <w:rStyle w:val="hps"/>
          <w:rFonts w:ascii="Arial" w:hAnsi="Arial" w:cs="Arial"/>
          <w:sz w:val="20"/>
          <w:szCs w:val="20"/>
          <w:lang w:val="en-US"/>
        </w:rPr>
        <w:t>Lynex</w:t>
      </w:r>
      <w:proofErr w:type="spellEnd"/>
      <w:r w:rsidRPr="00F52102">
        <w:rPr>
          <w:rStyle w:val="hps"/>
          <w:rFonts w:ascii="Arial" w:hAnsi="Arial" w:cs="Arial"/>
          <w:sz w:val="20"/>
          <w:szCs w:val="20"/>
        </w:rPr>
        <w:t xml:space="preserve"> – беспилотное энергетическое средство </w:t>
      </w:r>
      <w:r w:rsidRPr="00F52102">
        <w:rPr>
          <w:rStyle w:val="hps"/>
          <w:rFonts w:ascii="Arial" w:hAnsi="Arial" w:cs="Arial"/>
          <w:sz w:val="20"/>
          <w:szCs w:val="20"/>
          <w:lang w:val="en-US"/>
        </w:rPr>
        <w:t>TX</w:t>
      </w:r>
      <w:r w:rsidRPr="00F52102">
        <w:rPr>
          <w:rStyle w:val="hps"/>
          <w:rFonts w:ascii="Arial" w:hAnsi="Arial" w:cs="Arial"/>
          <w:sz w:val="20"/>
          <w:szCs w:val="20"/>
        </w:rPr>
        <w:t xml:space="preserve"> 2500. </w:t>
      </w:r>
      <w:proofErr w:type="gramStart"/>
      <w:r w:rsidRPr="00F52102">
        <w:rPr>
          <w:rStyle w:val="hps"/>
          <w:rFonts w:ascii="Arial" w:hAnsi="Arial" w:cs="Arial"/>
          <w:sz w:val="20"/>
          <w:szCs w:val="20"/>
        </w:rPr>
        <w:t xml:space="preserve">Машина предназначена для </w:t>
      </w:r>
      <w:proofErr w:type="spellStart"/>
      <w:r w:rsidRPr="00F52102">
        <w:rPr>
          <w:rStyle w:val="hps"/>
          <w:rFonts w:ascii="Arial" w:hAnsi="Arial" w:cs="Arial"/>
          <w:sz w:val="20"/>
          <w:szCs w:val="20"/>
        </w:rPr>
        <w:t>агрегатирования</w:t>
      </w:r>
      <w:proofErr w:type="spellEnd"/>
      <w:r w:rsidRPr="00F52102">
        <w:rPr>
          <w:rStyle w:val="hps"/>
          <w:rFonts w:ascii="Arial" w:hAnsi="Arial" w:cs="Arial"/>
          <w:sz w:val="20"/>
          <w:szCs w:val="20"/>
        </w:rPr>
        <w:t xml:space="preserve"> на ней косилок, </w:t>
      </w:r>
      <w:proofErr w:type="spellStart"/>
      <w:r w:rsidRPr="00F52102">
        <w:rPr>
          <w:rStyle w:val="hps"/>
          <w:rFonts w:ascii="Arial" w:hAnsi="Arial" w:cs="Arial"/>
          <w:sz w:val="20"/>
          <w:szCs w:val="20"/>
        </w:rPr>
        <w:t>мульчеров</w:t>
      </w:r>
      <w:proofErr w:type="spellEnd"/>
      <w:r w:rsidRPr="00F52102">
        <w:rPr>
          <w:rStyle w:val="hps"/>
          <w:rFonts w:ascii="Arial" w:hAnsi="Arial" w:cs="Arial"/>
          <w:sz w:val="20"/>
          <w:szCs w:val="20"/>
        </w:rPr>
        <w:t>, а так же любого другого оборудования для лесного, коммунального и сельского хозяйств.</w:t>
      </w:r>
      <w:proofErr w:type="gramEnd"/>
    </w:p>
    <w:p w:rsidR="00DE0E40" w:rsidRPr="00F52102" w:rsidRDefault="00DE0E40" w:rsidP="00DE0E40">
      <w:pPr>
        <w:ind w:firstLine="708"/>
        <w:jc w:val="both"/>
        <w:rPr>
          <w:rStyle w:val="hps"/>
          <w:rFonts w:ascii="Arial" w:hAnsi="Arial" w:cs="Arial"/>
          <w:sz w:val="20"/>
          <w:szCs w:val="20"/>
        </w:rPr>
      </w:pPr>
      <w:r w:rsidRPr="00F52102">
        <w:rPr>
          <w:rStyle w:val="hps"/>
          <w:rFonts w:ascii="Arial" w:hAnsi="Arial" w:cs="Arial"/>
          <w:sz w:val="20"/>
          <w:szCs w:val="20"/>
        </w:rPr>
        <w:t xml:space="preserve">Машина может выполнять работы на специфичных территориях, где не рекомендовано нахождение человека. </w:t>
      </w:r>
    </w:p>
    <w:p w:rsidR="00DE0E40" w:rsidRPr="00F52102" w:rsidRDefault="00DE0E40" w:rsidP="00DE0E40">
      <w:pPr>
        <w:ind w:firstLine="708"/>
        <w:jc w:val="both"/>
        <w:rPr>
          <w:rStyle w:val="hps"/>
          <w:rFonts w:ascii="Arial" w:hAnsi="Arial" w:cs="Arial"/>
          <w:sz w:val="20"/>
          <w:szCs w:val="20"/>
        </w:rPr>
      </w:pPr>
      <w:r w:rsidRPr="00F52102">
        <w:rPr>
          <w:rStyle w:val="hps"/>
          <w:rFonts w:ascii="Arial" w:hAnsi="Arial" w:cs="Arial"/>
          <w:sz w:val="20"/>
          <w:szCs w:val="20"/>
        </w:rPr>
        <w:t xml:space="preserve">Данная модель оснащена передней и задней </w:t>
      </w:r>
      <w:proofErr w:type="spellStart"/>
      <w:r w:rsidRPr="00F52102">
        <w:rPr>
          <w:rStyle w:val="hps"/>
          <w:rFonts w:ascii="Arial" w:hAnsi="Arial" w:cs="Arial"/>
          <w:sz w:val="20"/>
          <w:szCs w:val="20"/>
        </w:rPr>
        <w:t>трехточечной</w:t>
      </w:r>
      <w:proofErr w:type="spellEnd"/>
      <w:r w:rsidRPr="00F52102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F52102">
        <w:rPr>
          <w:rStyle w:val="hps"/>
          <w:rFonts w:ascii="Arial" w:hAnsi="Arial" w:cs="Arial"/>
          <w:sz w:val="20"/>
          <w:szCs w:val="20"/>
        </w:rPr>
        <w:t>гидронавеской</w:t>
      </w:r>
      <w:proofErr w:type="spellEnd"/>
      <w:r w:rsidRPr="00F52102">
        <w:rPr>
          <w:rStyle w:val="hps"/>
          <w:rFonts w:ascii="Arial" w:hAnsi="Arial" w:cs="Arial"/>
          <w:sz w:val="20"/>
          <w:szCs w:val="20"/>
        </w:rPr>
        <w:t>, валом отбора мощности, осветительными приборами – созданы все условия, для работы в труднодоступных местах!</w:t>
      </w:r>
    </w:p>
    <w:p w:rsidR="00DE0E40" w:rsidRPr="00DE0E40" w:rsidRDefault="00DE0E40" w:rsidP="00DE0E40">
      <w:pPr>
        <w:rPr>
          <w:rStyle w:val="hps"/>
          <w:rFonts w:ascii="Arial" w:hAnsi="Arial" w:cs="Arial"/>
          <w:sz w:val="20"/>
          <w:szCs w:val="20"/>
        </w:rPr>
      </w:pPr>
    </w:p>
    <w:p w:rsidR="00DE0E40" w:rsidRPr="00F52102" w:rsidRDefault="00DE0E40" w:rsidP="00DE0E40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F52102">
        <w:rPr>
          <w:rStyle w:val="hps"/>
          <w:rFonts w:ascii="Arial" w:hAnsi="Arial" w:cs="Arial"/>
          <w:sz w:val="20"/>
          <w:szCs w:val="20"/>
        </w:rPr>
        <w:t>Технические характеристики</w:t>
      </w:r>
      <w:r w:rsidRPr="00F52102">
        <w:rPr>
          <w:rStyle w:val="hps"/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E0E40" w:rsidRPr="00F52102" w:rsidTr="000E0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>Модель двигателя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2102">
              <w:rPr>
                <w:rStyle w:val="hps"/>
                <w:rFonts w:ascii="Arial" w:hAnsi="Arial" w:cs="Arial"/>
                <w:sz w:val="20"/>
                <w:szCs w:val="20"/>
              </w:rPr>
              <w:t>Perkins</w:t>
            </w:r>
            <w:proofErr w:type="spellEnd"/>
          </w:p>
        </w:tc>
      </w:tr>
      <w:tr w:rsidR="00DE0E40" w:rsidRPr="00F52102" w:rsidTr="000E0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>Мощность двигателя, л.</w:t>
            </w:r>
            <w:proofErr w:type="gramStart"/>
            <w:r w:rsidRPr="00F5210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F521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DE0E40" w:rsidRPr="00F52102" w:rsidTr="000E0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>Угол работы на склонах, град.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>45, в любом направлении</w:t>
            </w:r>
          </w:p>
        </w:tc>
      </w:tr>
      <w:tr w:rsidR="00DE0E40" w:rsidRPr="00F52102" w:rsidTr="000E0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F52102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>4985</w:t>
            </w:r>
          </w:p>
        </w:tc>
      </w:tr>
      <w:tr w:rsidR="00DE0E40" w:rsidRPr="00F52102" w:rsidTr="000E0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Style w:val="hps"/>
                <w:rFonts w:ascii="Arial" w:hAnsi="Arial" w:cs="Arial"/>
                <w:sz w:val="20"/>
                <w:szCs w:val="20"/>
              </w:rPr>
              <w:t xml:space="preserve">Скорость движения </w:t>
            </w:r>
            <w:proofErr w:type="gramStart"/>
            <w:r w:rsidRPr="00F52102">
              <w:rPr>
                <w:rStyle w:val="longtext"/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F52102">
              <w:rPr>
                <w:rStyle w:val="longtext"/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Style w:val="hps"/>
                <w:rFonts w:ascii="Arial" w:hAnsi="Arial" w:cs="Arial"/>
                <w:sz w:val="20"/>
                <w:szCs w:val="20"/>
              </w:rPr>
              <w:t>0-20</w:t>
            </w:r>
          </w:p>
        </w:tc>
      </w:tr>
      <w:tr w:rsidR="00DE0E40" w:rsidRPr="00F52102" w:rsidTr="000E0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 xml:space="preserve">Ширина машины, </w:t>
            </w:r>
            <w:proofErr w:type="gramStart"/>
            <w:r w:rsidRPr="00F52102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</w:tr>
      <w:tr w:rsidR="00DE0E40" w:rsidRPr="00F52102" w:rsidTr="000E0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 xml:space="preserve">Рабочая ширина, </w:t>
            </w:r>
            <w:proofErr w:type="gramStart"/>
            <w:r w:rsidRPr="00F52102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</w:tr>
      <w:tr w:rsidR="00DE0E40" w:rsidRPr="00F52102" w:rsidTr="000E0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 xml:space="preserve">Высота, </w:t>
            </w:r>
            <w:proofErr w:type="gramStart"/>
            <w:r w:rsidRPr="00F52102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</w:tr>
      <w:tr w:rsidR="00DE0E40" w:rsidRPr="00F52102" w:rsidTr="000E0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 xml:space="preserve">Длина машины, </w:t>
            </w:r>
            <w:proofErr w:type="gramStart"/>
            <w:r w:rsidRPr="00F52102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>6100</w:t>
            </w:r>
          </w:p>
        </w:tc>
      </w:tr>
      <w:tr w:rsidR="00DE0E40" w:rsidRPr="00F52102" w:rsidTr="000E0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 xml:space="preserve">Высота центра тяжести, </w:t>
            </w:r>
            <w:proofErr w:type="gramStart"/>
            <w:r w:rsidRPr="00F52102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F52102" w:rsidRDefault="00DE0E40" w:rsidP="000E003F">
            <w:pPr>
              <w:rPr>
                <w:rFonts w:ascii="Arial" w:hAnsi="Arial" w:cs="Arial"/>
                <w:sz w:val="20"/>
                <w:szCs w:val="20"/>
              </w:rPr>
            </w:pPr>
            <w:r w:rsidRPr="00F52102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</w:tbl>
    <w:p w:rsidR="00AC38A1" w:rsidRDefault="00AC38A1" w:rsidP="005F4E47">
      <w:pPr>
        <w:pStyle w:val="2"/>
      </w:pPr>
    </w:p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C7" w:rsidRDefault="00CD1FC7" w:rsidP="00D234AC">
      <w:r>
        <w:separator/>
      </w:r>
    </w:p>
  </w:endnote>
  <w:endnote w:type="continuationSeparator" w:id="0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C7" w:rsidRDefault="00CD1FC7" w:rsidP="00D234AC">
      <w:r>
        <w:separator/>
      </w:r>
    </w:p>
  </w:footnote>
  <w:footnote w:type="continuationSeparator" w:id="0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5335369</wp:posOffset>
          </wp:positionH>
          <wp:positionV relativeFrom="paragraph">
            <wp:posOffset>258684</wp:posOffset>
          </wp:positionV>
          <wp:extent cx="742069" cy="433415"/>
          <wp:effectExtent l="19050" t="0" r="881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069" cy="43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0F7020"/>
    <w:rsid w:val="00112B79"/>
    <w:rsid w:val="00113AB6"/>
    <w:rsid w:val="00171A7C"/>
    <w:rsid w:val="0019196A"/>
    <w:rsid w:val="001A1802"/>
    <w:rsid w:val="001B5F38"/>
    <w:rsid w:val="001F49AC"/>
    <w:rsid w:val="0023455F"/>
    <w:rsid w:val="002555C8"/>
    <w:rsid w:val="00282B86"/>
    <w:rsid w:val="00296646"/>
    <w:rsid w:val="002D0C79"/>
    <w:rsid w:val="002F315C"/>
    <w:rsid w:val="00346259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6103"/>
    <w:rsid w:val="005675B1"/>
    <w:rsid w:val="005D0321"/>
    <w:rsid w:val="005D3D91"/>
    <w:rsid w:val="005F4E47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66C1C"/>
    <w:rsid w:val="00AA1CD8"/>
    <w:rsid w:val="00AC0D68"/>
    <w:rsid w:val="00AC38A1"/>
    <w:rsid w:val="00AD0BBE"/>
    <w:rsid w:val="00B4111B"/>
    <w:rsid w:val="00B47196"/>
    <w:rsid w:val="00B51318"/>
    <w:rsid w:val="00BA57F8"/>
    <w:rsid w:val="00BC3BAA"/>
    <w:rsid w:val="00BD7B5C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DE0E40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DE0E40"/>
  </w:style>
  <w:style w:type="character" w:customStyle="1" w:styleId="hps">
    <w:name w:val="hps"/>
    <w:basedOn w:val="a0"/>
    <w:rsid w:val="00DE0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none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Орлова</cp:lastModifiedBy>
  <cp:revision>4</cp:revision>
  <dcterms:created xsi:type="dcterms:W3CDTF">2015-04-03T12:03:00Z</dcterms:created>
  <dcterms:modified xsi:type="dcterms:W3CDTF">2015-05-27T15:51:00Z</dcterms:modified>
</cp:coreProperties>
</file>