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23" w:rsidRPr="007E027E" w:rsidRDefault="00B42D23" w:rsidP="007E027E">
      <w:pPr>
        <w:widowControl w:val="0"/>
        <w:autoSpaceDE w:val="0"/>
        <w:autoSpaceDN w:val="0"/>
        <w:adjustRightInd w:val="0"/>
        <w:spacing w:before="29"/>
        <w:ind w:right="-20"/>
      </w:pPr>
    </w:p>
    <w:p w:rsidR="00B42D23" w:rsidRDefault="00B42D23" w:rsidP="00B42D23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3519805" cy="2639695"/>
            <wp:effectExtent l="19050" t="0" r="4445" b="0"/>
            <wp:docPr id="7" name="Рисунок 7" descr="300 AR6 для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0 AR6 для к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23" w:rsidRDefault="00B42D23" w:rsidP="00B42D23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</w:t>
      </w:r>
    </w:p>
    <w:p w:rsidR="00B42D23" w:rsidRPr="00B42D23" w:rsidRDefault="00B42D23" w:rsidP="00B42D23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Ярославль</w:t>
      </w:r>
      <w:r w:rsidRPr="007F3AC8">
        <w:t xml:space="preserve">,  </w:t>
      </w:r>
      <w:r w:rsidRPr="00B42D23">
        <w:t>2611</w:t>
      </w:r>
      <w:r>
        <w:t>/201</w:t>
      </w:r>
      <w:r w:rsidRPr="00B42D23">
        <w:t>4</w:t>
      </w:r>
    </w:p>
    <w:p w:rsidR="00B42D23" w:rsidRPr="007F3AC8" w:rsidRDefault="00B42D23" w:rsidP="00B42D23">
      <w:pPr>
        <w:widowControl w:val="0"/>
        <w:autoSpaceDE w:val="0"/>
        <w:autoSpaceDN w:val="0"/>
        <w:adjustRightInd w:val="0"/>
        <w:spacing w:before="29"/>
        <w:ind w:right="-20"/>
      </w:pPr>
    </w:p>
    <w:p w:rsidR="00B42D23" w:rsidRPr="007F3AC8" w:rsidRDefault="00B42D23" w:rsidP="00B42D2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42D23" w:rsidRPr="00B42D23" w:rsidRDefault="002F13BA" w:rsidP="00B42D23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2F13BA">
        <w:rPr>
          <w:noProof/>
        </w:rPr>
        <w:pict>
          <v:group id="_x0000_s1052" style="position:absolute;left:0;text-align:left;margin-left:82.5pt;margin-top:-4.65pt;width:204.4pt;height:22.35pt;z-index:-251656192;mso-position-horizontal-relative:page" coordorigin="1650,-93" coordsize="4088,447" o:allowincell="f">
            <v:shape id="_x0000_s1053" style="position:absolute;left:1658;top:-85;width:4057;height:0" coordsize="4057,0" o:allowincell="f" path="m,l4056,e" filled="f" strokeweight=".82pt">
              <v:path arrowok="t"/>
            </v:shape>
            <v:shape id="_x0000_s1054" style="position:absolute;left:1658;top:334;width:4071;height:0" coordsize="4071,0" o:allowincell="f" path="m,l4070,e" filled="f" strokeweight=".82pt">
              <v:path arrowok="t"/>
            </v:shape>
            <v:shape id="_x0000_s1055" style="position:absolute;left:1666;top:-78;width:0;height:403" coordsize="0,403" o:allowincell="f" path="m,l,403e" filled="f" strokeweight=".28925mm">
              <v:path arrowok="t"/>
            </v:shape>
            <v:shape id="_x0000_s1056" style="position:absolute;left:5722;top:-78;width:0;height:424" coordsize="0,424" o:allowincell="f" path="m,l,424e" filled="f" strokeweight=".82pt">
              <v:path arrowok="t"/>
            </v:shape>
            <v:shape id="_x0000_s1057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B42D23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B42D23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B42D23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B42D23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B42D23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B42D23" w:rsidRPr="00B42D23">
        <w:rPr>
          <w:rFonts w:ascii="Arial" w:hAnsi="Arial" w:cs="Arial"/>
          <w:b/>
          <w:bCs/>
          <w:position w:val="-1"/>
          <w:sz w:val="22"/>
          <w:szCs w:val="22"/>
        </w:rPr>
        <w:t>26</w:t>
      </w:r>
      <w:r w:rsidR="00B42D23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B42D23" w:rsidRPr="00B42D23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B42D23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B42D23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B42D23" w:rsidRPr="00B42D23">
        <w:rPr>
          <w:rFonts w:ascii="Arial" w:hAnsi="Arial" w:cs="Arial"/>
          <w:b/>
          <w:bCs/>
          <w:position w:val="-1"/>
          <w:sz w:val="22"/>
          <w:szCs w:val="22"/>
        </w:rPr>
        <w:t>4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B42D23" w:rsidRPr="00446B2F" w:rsidRDefault="00B42D23" w:rsidP="00B42D2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7 недель с момента предоплаты</w:t>
      </w:r>
    </w:p>
    <w:p w:rsidR="00B42D23" w:rsidRPr="00446B2F" w:rsidRDefault="00B42D23" w:rsidP="00B42D2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B42D23" w:rsidRPr="00446B2F" w:rsidRDefault="00B42D23" w:rsidP="00B42D2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B42D23" w:rsidRPr="00446B2F" w:rsidRDefault="00B42D23" w:rsidP="00B42D23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B42D23" w:rsidRPr="00446B2F" w:rsidRDefault="00B42D23" w:rsidP="00B42D2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B42D23" w:rsidRPr="00E56CEA" w:rsidRDefault="00B42D23" w:rsidP="00B42D23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B42D23" w:rsidRPr="00E56CEA" w:rsidRDefault="002F13BA" w:rsidP="00B42D23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2F13BA">
        <w:rPr>
          <w:noProof/>
        </w:rPr>
        <w:pict>
          <v:group id="_x0000_s1058" style="position:absolute;left:0;text-align:left;margin-left:117.9pt;margin-top:.75pt;width:332.1pt;height:16.2pt;z-index:-251655168;mso-position-horizontal-relative:page" coordorigin="2358,15" coordsize="6642,324" o:allowincell="f">
            <v:rect id="_x0000_s1059" style="position:absolute;left:2381;top:30;width:6582;height:278" o:allowincell="f" fillcolor="#ccc" stroked="f">
              <v:path arrowok="t"/>
            </v:rect>
            <v:shape id="_x0000_s1060" style="position:absolute;left:2366;top:23;width:6612;height:0" coordsize="6612,0" o:allowincell="f" path="m,l6611,e" filled="f" strokeweight=".82pt">
              <v:path arrowok="t"/>
            </v:shape>
            <v:shape id="_x0000_s1061" style="position:absolute;left:2366;top:318;width:6626;height:0" coordsize="6626,0" o:allowincell="f" path="m,l6625,e" filled="f" strokeweight=".82pt">
              <v:path arrowok="t"/>
            </v:shape>
            <v:shape id="_x0000_s1062" style="position:absolute;left:2374;top:30;width:0;height:279" coordsize="0,279" o:allowincell="f" path="m,l,278e" filled="f" strokeweight=".28925mm">
              <v:path arrowok="t"/>
            </v:shape>
            <v:shape id="_x0000_s1063" style="position:absolute;left:8985;top:30;width:0;height:300" coordsize="0,300" o:allowincell="f" path="m,l,300e" filled="f" strokeweight=".82pt">
              <v:path arrowok="t"/>
            </v:shape>
            <v:shape id="_x0000_s1064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B42D23" w:rsidRPr="00E56CEA">
        <w:rPr>
          <w:rFonts w:ascii="Arial" w:hAnsi="Arial" w:cs="Arial"/>
          <w:b/>
          <w:bCs/>
          <w:position w:val="-1"/>
        </w:rPr>
        <w:t xml:space="preserve">     </w:t>
      </w:r>
      <w:r w:rsidR="00B42D23">
        <w:rPr>
          <w:rFonts w:ascii="Arial" w:hAnsi="Arial" w:cs="Arial"/>
          <w:b/>
          <w:bCs/>
          <w:position w:val="-1"/>
        </w:rPr>
        <w:t>Зерносушилка</w:t>
      </w:r>
      <w:r w:rsidR="00B42D23" w:rsidRPr="00E56CEA">
        <w:rPr>
          <w:rFonts w:ascii="Arial" w:hAnsi="Arial" w:cs="Arial"/>
          <w:b/>
          <w:bCs/>
          <w:position w:val="-1"/>
        </w:rPr>
        <w:t xml:space="preserve"> </w:t>
      </w:r>
      <w:r w:rsidR="00B42D23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B42D23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B42D23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B42D23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B42D23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B42D23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B42D23" w:rsidRPr="00E56CEA">
        <w:rPr>
          <w:rFonts w:ascii="Arial" w:hAnsi="Arial" w:cs="Arial"/>
          <w:b/>
          <w:bCs/>
          <w:position w:val="-1"/>
        </w:rPr>
        <w:t xml:space="preserve"> </w:t>
      </w:r>
      <w:r w:rsidR="00B42D23">
        <w:rPr>
          <w:rFonts w:ascii="Arial" w:hAnsi="Arial" w:cs="Arial"/>
          <w:b/>
          <w:bCs/>
          <w:position w:val="-1"/>
        </w:rPr>
        <w:t>Мод</w:t>
      </w:r>
      <w:r w:rsidR="00B42D23" w:rsidRPr="00E56CEA">
        <w:rPr>
          <w:rFonts w:ascii="Arial" w:hAnsi="Arial" w:cs="Arial"/>
          <w:b/>
          <w:bCs/>
          <w:position w:val="-1"/>
        </w:rPr>
        <w:t>.</w:t>
      </w:r>
      <w:r w:rsidR="00B42D23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B42D23">
        <w:rPr>
          <w:rFonts w:ascii="Arial" w:hAnsi="Arial" w:cs="Arial"/>
          <w:b/>
          <w:bCs/>
          <w:spacing w:val="1"/>
          <w:position w:val="-1"/>
        </w:rPr>
        <w:t>225</w:t>
      </w:r>
      <w:r w:rsidR="00B42D23" w:rsidRPr="00E56CEA">
        <w:rPr>
          <w:rFonts w:ascii="Arial" w:hAnsi="Arial" w:cs="Arial"/>
          <w:b/>
          <w:bCs/>
          <w:position w:val="-1"/>
        </w:rPr>
        <w:t xml:space="preserve"> </w:t>
      </w:r>
      <w:r w:rsidR="00B42D23">
        <w:rPr>
          <w:rFonts w:ascii="Arial" w:hAnsi="Arial" w:cs="Arial"/>
          <w:b/>
          <w:bCs/>
          <w:position w:val="-1"/>
        </w:rPr>
        <w:t>А</w:t>
      </w:r>
      <w:proofErr w:type="gramStart"/>
      <w:r w:rsidR="00B42D23" w:rsidRPr="007F3AC8">
        <w:rPr>
          <w:rFonts w:ascii="Arial" w:hAnsi="Arial" w:cs="Arial"/>
          <w:b/>
          <w:bCs/>
          <w:position w:val="-1"/>
          <w:lang w:val="en-US"/>
        </w:rPr>
        <w:t>R</w:t>
      </w:r>
      <w:proofErr w:type="gramEnd"/>
      <w:r w:rsidR="00B42D23" w:rsidRPr="00E56CEA">
        <w:rPr>
          <w:rFonts w:ascii="Arial" w:hAnsi="Arial" w:cs="Arial"/>
          <w:b/>
          <w:bCs/>
          <w:position w:val="-1"/>
        </w:rPr>
        <w:t>/</w:t>
      </w:r>
      <w:r w:rsidR="00B42D23">
        <w:rPr>
          <w:rFonts w:ascii="Arial" w:hAnsi="Arial" w:cs="Arial"/>
          <w:b/>
          <w:bCs/>
          <w:position w:val="-1"/>
        </w:rPr>
        <w:t>6</w:t>
      </w:r>
      <w:r w:rsidR="00B42D23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B42D23" w:rsidRPr="00E56CEA">
        <w:rPr>
          <w:rFonts w:ascii="Arial" w:hAnsi="Arial" w:cs="Arial"/>
          <w:b/>
          <w:bCs/>
          <w:position w:val="-1"/>
        </w:rPr>
        <w:t xml:space="preserve">- </w:t>
      </w:r>
      <w:r w:rsidR="00B42D23">
        <w:rPr>
          <w:rFonts w:ascii="Arial" w:hAnsi="Arial" w:cs="Arial"/>
          <w:b/>
          <w:bCs/>
          <w:spacing w:val="3"/>
          <w:position w:val="-1"/>
        </w:rPr>
        <w:t>ВТ</w:t>
      </w:r>
      <w:r w:rsidR="00B42D23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B42D23">
        <w:rPr>
          <w:rFonts w:ascii="Arial" w:hAnsi="Arial" w:cs="Arial"/>
          <w:b/>
          <w:bCs/>
          <w:position w:val="-1"/>
        </w:rPr>
        <w:t>Версия</w:t>
      </w:r>
    </w:p>
    <w:p w:rsidR="00B42D23" w:rsidRPr="00E56CEA" w:rsidRDefault="00B42D23" w:rsidP="00B42D23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B42D23" w:rsidRPr="00F1417D" w:rsidRDefault="00B42D23" w:rsidP="00B42D23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6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6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42,2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</w:t>
            </w:r>
            <w:r>
              <w:rPr>
                <w:rFonts w:ascii="Arial" w:hAnsi="Arial" w:cs="Arial"/>
                <w:sz w:val="20"/>
                <w:szCs w:val="20"/>
              </w:rPr>
              <w:t>пшеница/кукуруза</w:t>
            </w:r>
            <w:r w:rsidRPr="000A47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31,6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5</w:t>
            </w:r>
            <w:r w:rsidRPr="00002DBD">
              <w:rPr>
                <w:sz w:val="20"/>
                <w:szCs w:val="20"/>
              </w:rPr>
              <w:t xml:space="preserve"> </w:t>
            </w:r>
            <w:r w:rsidRPr="00002DBD">
              <w:rPr>
                <w:sz w:val="20"/>
                <w:szCs w:val="20"/>
                <w:lang w:val="en-US"/>
              </w:rPr>
              <w:t>1</w:t>
            </w:r>
            <w:r w:rsidRPr="00002DBD">
              <w:rPr>
                <w:sz w:val="20"/>
                <w:szCs w:val="20"/>
              </w:rPr>
              <w:t>00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4</w:t>
            </w:r>
            <w:r w:rsidRPr="00002DBD">
              <w:rPr>
                <w:sz w:val="20"/>
                <w:szCs w:val="20"/>
              </w:rPr>
              <w:t xml:space="preserve"> </w:t>
            </w:r>
            <w:r w:rsidRPr="00002DBD">
              <w:rPr>
                <w:sz w:val="20"/>
                <w:szCs w:val="20"/>
                <w:lang w:val="en-US"/>
              </w:rPr>
              <w:t>1</w:t>
            </w:r>
            <w:r w:rsidRPr="00002DBD">
              <w:rPr>
                <w:sz w:val="20"/>
                <w:szCs w:val="20"/>
              </w:rPr>
              <w:t>00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8</w:t>
            </w:r>
            <w:r w:rsidRPr="00002DBD">
              <w:rPr>
                <w:sz w:val="20"/>
                <w:szCs w:val="20"/>
              </w:rPr>
              <w:t xml:space="preserve"> 750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11</w:t>
            </w:r>
            <w:r w:rsidRPr="00002DBD">
              <w:rPr>
                <w:sz w:val="20"/>
                <w:szCs w:val="20"/>
              </w:rPr>
              <w:t>,0</w:t>
            </w:r>
          </w:p>
        </w:tc>
      </w:tr>
      <w:tr w:rsidR="00B42D23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EA59EC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мощность, кукуруза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42D23" w:rsidRPr="000A477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1 050</w:t>
            </w:r>
          </w:p>
        </w:tc>
      </w:tr>
      <w:tr w:rsidR="00B42D23" w:rsidTr="003C06AD">
        <w:trPr>
          <w:trHeight w:val="255"/>
        </w:trPr>
        <w:tc>
          <w:tcPr>
            <w:tcW w:w="9356" w:type="dxa"/>
            <w:gridSpan w:val="3"/>
            <w:noWrap/>
            <w:vAlign w:val="center"/>
            <w:hideMark/>
          </w:tcPr>
          <w:p w:rsidR="00B42D23" w:rsidRPr="00953296" w:rsidRDefault="00B42D23" w:rsidP="003C0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ПРОИЗВОДИТЕЛЬНОСТЬ</w:t>
            </w:r>
          </w:p>
          <w:p w:rsidR="00B42D23" w:rsidRDefault="00B42D23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D23" w:rsidTr="003C06AD">
        <w:trPr>
          <w:trHeight w:val="255"/>
        </w:trPr>
        <w:tc>
          <w:tcPr>
            <w:tcW w:w="3544" w:type="dxa"/>
            <w:noWrap/>
            <w:hideMark/>
          </w:tcPr>
          <w:p w:rsidR="00B42D23" w:rsidRPr="0067509A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Кукуруза (28%-14%)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115С</w:t>
            </w:r>
          </w:p>
        </w:tc>
        <w:tc>
          <w:tcPr>
            <w:tcW w:w="1418" w:type="dxa"/>
            <w:noWrap/>
            <w:hideMark/>
          </w:tcPr>
          <w:p w:rsidR="00B42D23" w:rsidRPr="0095329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101,0</w:t>
            </w:r>
          </w:p>
        </w:tc>
      </w:tr>
      <w:tr w:rsidR="00B42D23" w:rsidTr="003C06AD">
        <w:trPr>
          <w:trHeight w:val="255"/>
        </w:trPr>
        <w:tc>
          <w:tcPr>
            <w:tcW w:w="3544" w:type="dxa"/>
            <w:noWrap/>
            <w:hideMark/>
          </w:tcPr>
          <w:p w:rsidR="00B42D23" w:rsidRPr="0067509A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(24%-14%)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 = 100С</w:t>
            </w:r>
          </w:p>
        </w:tc>
        <w:tc>
          <w:tcPr>
            <w:tcW w:w="1418" w:type="dxa"/>
            <w:noWrap/>
            <w:hideMark/>
          </w:tcPr>
          <w:p w:rsidR="00B42D23" w:rsidRPr="00953296" w:rsidRDefault="00B42D23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B42D23" w:rsidRPr="00002DBD" w:rsidRDefault="00B42D23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110,5</w:t>
            </w:r>
          </w:p>
        </w:tc>
      </w:tr>
    </w:tbl>
    <w:p w:rsidR="00B42D23" w:rsidRPr="007E027E" w:rsidRDefault="00B42D23" w:rsidP="007E027E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right="670"/>
        <w:rPr>
          <w:rFonts w:ascii="Arial" w:hAnsi="Arial" w:cs="Arial"/>
          <w:b/>
          <w:bCs/>
        </w:rPr>
      </w:pPr>
    </w:p>
    <w:p w:rsidR="00B42D23" w:rsidRPr="00763329" w:rsidRDefault="00B42D23" w:rsidP="00B42D23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1</w:t>
      </w:r>
      <w:r w:rsidRPr="00763329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763329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763329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763329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" </w:t>
      </w:r>
      <w:r w:rsidRPr="00763329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Циклическая зерносушилка модель </w:t>
      </w:r>
      <w:r>
        <w:rPr>
          <w:rFonts w:ascii="Arial" w:hAnsi="Arial" w:cs="Arial"/>
          <w:b/>
          <w:bCs/>
          <w:sz w:val="22"/>
          <w:szCs w:val="22"/>
        </w:rPr>
        <w:t>225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AR</w:t>
      </w:r>
      <w:r w:rsidRPr="00763329">
        <w:rPr>
          <w:rFonts w:ascii="Arial" w:hAnsi="Arial" w:cs="Arial"/>
          <w:b/>
          <w:bCs/>
          <w:sz w:val="22"/>
          <w:szCs w:val="22"/>
        </w:rPr>
        <w:t>, 6 модулей</w:t>
      </w:r>
    </w:p>
    <w:p w:rsidR="00B42D23" w:rsidRPr="00763329" w:rsidRDefault="00B42D23" w:rsidP="00B42D23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763329">
        <w:rPr>
          <w:rFonts w:ascii="Arial" w:hAnsi="Arial" w:cs="Arial"/>
          <w:spacing w:val="-2"/>
          <w:sz w:val="22"/>
          <w:szCs w:val="22"/>
        </w:rPr>
        <w:t>в комплектации</w:t>
      </w:r>
      <w:r w:rsidRPr="00763329">
        <w:rPr>
          <w:rFonts w:ascii="Arial" w:hAnsi="Arial" w:cs="Arial"/>
          <w:sz w:val="22"/>
          <w:szCs w:val="22"/>
        </w:rPr>
        <w:t>:</w:t>
      </w:r>
    </w:p>
    <w:p w:rsidR="00B42D23" w:rsidRPr="00763329" w:rsidRDefault="00B42D23" w:rsidP="00B42D23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Сушильная башня</w:t>
      </w:r>
      <w:r w:rsidRPr="00763329">
        <w:rPr>
          <w:rFonts w:ascii="Arial" w:hAnsi="Arial" w:cs="Arial"/>
          <w:spacing w:val="6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из стали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763329">
        <w:rPr>
          <w:rFonts w:ascii="Arial" w:hAnsi="Arial" w:cs="Arial"/>
          <w:sz w:val="22"/>
          <w:szCs w:val="22"/>
          <w:lang w:val="en-US"/>
        </w:rPr>
        <w:t>ZINK</w:t>
      </w:r>
      <w:r w:rsidRPr="00763329">
        <w:rPr>
          <w:rFonts w:ascii="Arial" w:hAnsi="Arial" w:cs="Arial"/>
          <w:sz w:val="22"/>
          <w:szCs w:val="22"/>
        </w:rPr>
        <w:t>;</w:t>
      </w:r>
      <w:r w:rsidRPr="00763329">
        <w:rPr>
          <w:rFonts w:ascii="Arial" w:hAnsi="Arial" w:cs="Arial"/>
          <w:spacing w:val="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наружная обшивка панелями из стали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z w:val="22"/>
          <w:szCs w:val="22"/>
          <w:lang w:val="en-US"/>
        </w:rPr>
        <w:t>UZI</w:t>
      </w:r>
      <w:r w:rsidRPr="00763329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763329">
        <w:rPr>
          <w:rFonts w:ascii="Arial" w:hAnsi="Arial" w:cs="Arial"/>
          <w:sz w:val="22"/>
          <w:szCs w:val="22"/>
          <w:lang w:val="en-US"/>
        </w:rPr>
        <w:t>K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Бункер-наполнитель с крышей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2"/>
          <w:sz w:val="22"/>
          <w:szCs w:val="22"/>
        </w:rPr>
        <w:t xml:space="preserve">Основание с механизмом разгрузки, </w:t>
      </w:r>
      <w:r w:rsidRPr="00763329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Контрольная группа циркуляции воздуха,</w:t>
      </w:r>
      <w:r w:rsidRPr="00763329">
        <w:rPr>
          <w:rFonts w:ascii="Arial" w:hAnsi="Arial" w:cs="Arial"/>
          <w:spacing w:val="56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763329">
        <w:rPr>
          <w:rFonts w:ascii="Arial" w:hAnsi="Arial" w:cs="Arial"/>
          <w:spacing w:val="3"/>
          <w:sz w:val="22"/>
          <w:szCs w:val="22"/>
        </w:rPr>
        <w:t>фильтра</w:t>
      </w:r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5</w:t>
      </w:r>
      <w:r w:rsidRPr="00763329">
        <w:rPr>
          <w:rFonts w:ascii="Arial" w:hAnsi="Arial" w:cs="Arial"/>
          <w:spacing w:val="1"/>
          <w:sz w:val="22"/>
          <w:szCs w:val="22"/>
        </w:rPr>
        <w:t>-</w:t>
      </w:r>
      <w:r w:rsidRPr="00763329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763329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763329">
        <w:rPr>
          <w:rFonts w:ascii="Arial" w:hAnsi="Arial" w:cs="Arial"/>
          <w:sz w:val="22"/>
          <w:szCs w:val="22"/>
        </w:rPr>
        <w:t>.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Топочный элемент прямого нагрева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763329">
        <w:rPr>
          <w:rFonts w:ascii="Arial" w:hAnsi="Arial" w:cs="Arial"/>
          <w:spacing w:val="-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3"/>
          <w:sz w:val="22"/>
          <w:szCs w:val="22"/>
        </w:rPr>
        <w:t>для нагнетания воздуха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Переключатель уровня влажного зерна для автоматического контроля уровня загрузки и предотвращения опустошения шахты – 2ШТ.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Переключатель давления воздушного потока</w:t>
      </w:r>
    </w:p>
    <w:p w:rsidR="00B42D23" w:rsidRPr="00763329" w:rsidRDefault="00B42D23" w:rsidP="00B42D23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Комплект датчиков для контроля и регулировки температурного режима</w:t>
      </w:r>
    </w:p>
    <w:p w:rsidR="00B42D23" w:rsidRPr="00763329" w:rsidRDefault="00B42D23" w:rsidP="00B42D23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</w:p>
    <w:p w:rsidR="00B42D23" w:rsidRPr="00763329" w:rsidRDefault="00B42D23" w:rsidP="00B42D23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B42D23" w:rsidRPr="00763329" w:rsidRDefault="00B42D23" w:rsidP="007E027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Лестница</w:t>
      </w:r>
      <w:r w:rsidRPr="00763329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B42D23" w:rsidRPr="00763329" w:rsidRDefault="00B42D23" w:rsidP="007E027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шахты горячего воздуха панелями из гальванизированной стали и прокладкой из минеральной ваты.</w:t>
      </w:r>
    </w:p>
    <w:p w:rsidR="00B42D23" w:rsidRPr="00763329" w:rsidRDefault="00B42D23" w:rsidP="007E027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бункера для зерна панелями из стали </w:t>
      </w:r>
      <w:r w:rsidRPr="00763329">
        <w:rPr>
          <w:rFonts w:ascii="Arial" w:hAnsi="Arial" w:cs="Arial"/>
          <w:sz w:val="22"/>
          <w:szCs w:val="22"/>
          <w:lang w:val="en-US"/>
        </w:rPr>
        <w:t>ALUZINK</w:t>
      </w:r>
      <w:r w:rsidRPr="00763329">
        <w:rPr>
          <w:rFonts w:ascii="Arial" w:hAnsi="Arial" w:cs="Arial"/>
          <w:sz w:val="22"/>
          <w:szCs w:val="22"/>
        </w:rPr>
        <w:t xml:space="preserve"> и прокладкой из минеральной ваты.</w:t>
      </w:r>
    </w:p>
    <w:p w:rsidR="00B42D23" w:rsidRPr="00763329" w:rsidRDefault="00B42D23" w:rsidP="007E027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proofErr w:type="spellStart"/>
      <w:r w:rsidRPr="00763329">
        <w:rPr>
          <w:rFonts w:ascii="Arial" w:hAnsi="Arial" w:cs="Arial"/>
          <w:b/>
          <w:sz w:val="22"/>
          <w:szCs w:val="22"/>
        </w:rPr>
        <w:t>Анти-пылевые</w:t>
      </w:r>
      <w:proofErr w:type="spellEnd"/>
      <w:r w:rsidRPr="00763329">
        <w:rPr>
          <w:rFonts w:ascii="Arial" w:hAnsi="Arial" w:cs="Arial"/>
          <w:b/>
          <w:sz w:val="22"/>
          <w:szCs w:val="22"/>
        </w:rPr>
        <w:t xml:space="preserve"> заслонки</w:t>
      </w:r>
      <w:r w:rsidRPr="00763329">
        <w:rPr>
          <w:rFonts w:ascii="Arial" w:hAnsi="Arial" w:cs="Arial"/>
          <w:sz w:val="22"/>
          <w:szCs w:val="22"/>
        </w:rPr>
        <w:t xml:space="preserve"> для очистки воздушного потока во время разгрузки сушилки.</w:t>
      </w:r>
    </w:p>
    <w:p w:rsidR="00B42D23" w:rsidRPr="00763329" w:rsidRDefault="00B42D23" w:rsidP="007E027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763329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763329">
        <w:rPr>
          <w:rFonts w:ascii="Arial" w:hAnsi="Arial" w:cs="Arial"/>
          <w:sz w:val="22"/>
          <w:szCs w:val="22"/>
        </w:rPr>
        <w:tab/>
      </w:r>
    </w:p>
    <w:p w:rsidR="00B42D23" w:rsidRPr="00763329" w:rsidRDefault="00B42D23" w:rsidP="00B42D23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Дизельная горелка</w:t>
      </w:r>
      <w:r w:rsidRPr="00763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63329">
        <w:rPr>
          <w:rFonts w:ascii="Arial" w:hAnsi="Arial" w:cs="Arial"/>
          <w:b/>
          <w:sz w:val="22"/>
          <w:szCs w:val="22"/>
          <w:lang w:val="en-US"/>
        </w:rPr>
        <w:t>Riello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B42D23" w:rsidRPr="00763329" w:rsidRDefault="00B42D23" w:rsidP="00B42D23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B42D23" w:rsidRPr="00EA59EC" w:rsidRDefault="00B42D23" w:rsidP="00B42D23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  <w:sz w:val="22"/>
          <w:szCs w:val="22"/>
        </w:rPr>
      </w:pPr>
      <w:r w:rsidRPr="00EA59EC">
        <w:rPr>
          <w:rFonts w:ascii="Arial" w:hAnsi="Arial" w:cs="Arial"/>
          <w:b/>
          <w:sz w:val="22"/>
          <w:szCs w:val="22"/>
        </w:rPr>
        <w:t>ИТОГО: 62</w:t>
      </w:r>
      <w:r>
        <w:rPr>
          <w:rFonts w:ascii="Arial" w:hAnsi="Arial" w:cs="Arial"/>
          <w:b/>
          <w:sz w:val="22"/>
          <w:szCs w:val="22"/>
        </w:rPr>
        <w:t> </w:t>
      </w:r>
      <w:r w:rsidRPr="00EA59EC">
        <w:rPr>
          <w:rFonts w:ascii="Arial" w:hAnsi="Arial" w:cs="Arial"/>
          <w:b/>
          <w:sz w:val="22"/>
          <w:szCs w:val="22"/>
        </w:rPr>
        <w:t>770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9EC">
        <w:rPr>
          <w:rFonts w:ascii="Arial" w:hAnsi="Arial" w:cs="Arial"/>
          <w:b/>
          <w:sz w:val="22"/>
          <w:szCs w:val="22"/>
        </w:rPr>
        <w:t xml:space="preserve">Евро </w:t>
      </w:r>
    </w:p>
    <w:p w:rsidR="00B42D23" w:rsidRPr="00763329" w:rsidRDefault="00B42D23" w:rsidP="00B42D23">
      <w:pPr>
        <w:tabs>
          <w:tab w:val="left" w:pos="1701"/>
        </w:tabs>
        <w:ind w:left="1843" w:right="670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(по курсу ЦБ РФ на день оплаты)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both"/>
        <w:rPr>
          <w:rFonts w:ascii="Arial" w:hAnsi="Arial" w:cs="Arial"/>
          <w:sz w:val="22"/>
          <w:szCs w:val="22"/>
        </w:rPr>
      </w:pPr>
    </w:p>
    <w:p w:rsidR="00B42D23" w:rsidRPr="00763329" w:rsidRDefault="00B42D23" w:rsidP="00B42D23">
      <w:pPr>
        <w:tabs>
          <w:tab w:val="left" w:pos="1701"/>
        </w:tabs>
        <w:ind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                             ВНИМАНИЕ, В СТОИМОСТЬ НЕ ВКЛЮЧЕНО: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Сборка и запуск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Фундаменты и кладка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Газопровод к горелке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Расчеты фундамента</w:t>
      </w:r>
    </w:p>
    <w:p w:rsidR="00B42D23" w:rsidRPr="00763329" w:rsidRDefault="00B42D23" w:rsidP="00B42D23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673116" w:rsidRPr="00127649" w:rsidRDefault="007E027E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7E027E">
        <w:drawing>
          <wp:inline distT="0" distB="0" distL="0" distR="0">
            <wp:extent cx="6570345" cy="1049283"/>
            <wp:effectExtent l="19050" t="0" r="190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116" w:rsidRPr="00127649" w:rsidSect="007E027E">
      <w:headerReference w:type="default" r:id="rId9"/>
      <w:footerReference w:type="default" r:id="rId10"/>
      <w:pgSz w:w="11906" w:h="16838"/>
      <w:pgMar w:top="1816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13BA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C7D25"/>
    <w:rsid w:val="006D0E6C"/>
    <w:rsid w:val="007367F1"/>
    <w:rsid w:val="007708B6"/>
    <w:rsid w:val="007B2D3F"/>
    <w:rsid w:val="007E027E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2D23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>none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2015-04-21T13:16:00Z</dcterms:created>
  <dcterms:modified xsi:type="dcterms:W3CDTF">2016-10-12T07:04:00Z</dcterms:modified>
</cp:coreProperties>
</file>