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177165</wp:posOffset>
            </wp:positionH>
            <wp:positionV relativeFrom="page">
              <wp:posOffset>2302510</wp:posOffset>
            </wp:positionV>
            <wp:extent cx="1484630" cy="1061085"/>
            <wp:effectExtent l="19050" t="0" r="127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12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Комплектуется</w:t>
      </w:r>
      <w:r>
        <w:rPr>
          <w:rFonts w:ascii="Arial" w:eastAsia="Arial" w:hAnsi="Arial"/>
          <w:b/>
          <w:i/>
          <w:sz w:val="16"/>
        </w:rPr>
        <w:t>:</w:t>
      </w:r>
    </w:p>
    <w:p w:rsidR="00000000" w:rsidRDefault="008C07FC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70" w:lineRule="auto"/>
        <w:ind w:left="1360" w:hanging="616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Ротор с коваными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9850" cy="69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молотками</w:t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1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76200</wp:posOffset>
            </wp:positionV>
            <wp:extent cx="1527175" cy="1007110"/>
            <wp:effectExtent l="1905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19" w:lineRule="auto"/>
        <w:ind w:left="240" w:firstLine="531"/>
        <w:rPr>
          <w:rFonts w:ascii="Arial" w:eastAsia="Arial" w:hAnsi="Arial"/>
          <w:color w:val="231F20"/>
          <w:sz w:val="19"/>
        </w:rPr>
      </w:pPr>
      <w:r>
        <w:rPr>
          <w:rFonts w:ascii="Arial" w:eastAsia="Arial" w:hAnsi="Arial"/>
          <w:color w:val="231F20"/>
          <w:sz w:val="19"/>
        </w:rPr>
        <w:t xml:space="preserve">Изготовленная из </w:t>
      </w:r>
      <w:r>
        <w:rPr>
          <w:rFonts w:ascii="Arial" w:eastAsia="Arial" w:hAnsi="Arial"/>
          <w:noProof/>
          <w:color w:val="231F20"/>
          <w:sz w:val="19"/>
        </w:rPr>
        <w:drawing>
          <wp:inline distT="0" distB="0" distL="0" distR="0">
            <wp:extent cx="69850" cy="698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9"/>
        </w:rPr>
        <w:t xml:space="preserve"> конструкционной стали</w:t>
      </w:r>
    </w:p>
    <w:p w:rsidR="00000000" w:rsidRDefault="008C07F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188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рама</w:t>
      </w:r>
    </w:p>
    <w:p w:rsidR="00000000" w:rsidRDefault="008C07FC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39" w:lineRule="auto"/>
        <w:jc w:val="right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 xml:space="preserve">Внутренняя рама из </w:t>
      </w:r>
      <w:r>
        <w:rPr>
          <w:rFonts w:ascii="Arial" w:eastAsia="Arial" w:hAnsi="Arial"/>
          <w:noProof/>
          <w:color w:val="231F20"/>
        </w:rPr>
        <w:drawing>
          <wp:inline distT="0" distB="0" distL="0" distR="0">
            <wp:extent cx="69850" cy="698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C07F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138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Hardox 400</w:t>
      </w:r>
    </w:p>
    <w:p w:rsidR="00000000" w:rsidRDefault="008C07FC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31" w:lineRule="auto"/>
        <w:ind w:left="520" w:firstLine="665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Двойной ряд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9850" cy="698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контрножей на раме</w:t>
      </w:r>
    </w:p>
    <w:p w:rsidR="00000000" w:rsidRDefault="008C07F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78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и один на шторке</w:t>
      </w:r>
    </w:p>
    <w:p w:rsidR="00000000" w:rsidRDefault="008C07FC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31" w:lineRule="auto"/>
        <w:ind w:left="1000" w:firstLine="342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Одинарная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9850" cy="6985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трансмиссия </w:t>
      </w:r>
      <w:r>
        <w:rPr>
          <w:rFonts w:ascii="Arial" w:eastAsia="Arial" w:hAnsi="Arial"/>
          <w:color w:val="231F20"/>
          <w:sz w:val="18"/>
        </w:rPr>
        <w:t>(5</w:t>
      </w:r>
    </w:p>
    <w:p w:rsidR="00000000" w:rsidRDefault="008C07F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58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приводных ремней</w:t>
      </w:r>
      <w:r>
        <w:rPr>
          <w:rFonts w:ascii="Arial" w:eastAsia="Arial" w:hAnsi="Arial"/>
          <w:color w:val="231F20"/>
        </w:rPr>
        <w:t>)</w:t>
      </w:r>
    </w:p>
    <w:p w:rsidR="00000000" w:rsidRDefault="008C07FC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70" w:lineRule="auto"/>
        <w:ind w:left="1420" w:hanging="502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Обгонная муфта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9850" cy="6985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редуктора</w:t>
      </w:r>
    </w:p>
    <w:p w:rsidR="00000000" w:rsidRDefault="008C07FC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31" w:lineRule="auto"/>
        <w:ind w:right="20" w:firstLine="852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Карданный вал с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9850" cy="6985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ограничителем крутящего</w:t>
      </w:r>
    </w:p>
    <w:p w:rsidR="00000000" w:rsidRDefault="008C07F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154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момента</w:t>
      </w:r>
    </w:p>
    <w:p w:rsidR="00000000" w:rsidRDefault="008C07FC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43" w:lineRule="auto"/>
        <w:ind w:left="800" w:right="20" w:firstLine="702"/>
        <w:rPr>
          <w:rFonts w:ascii="Arial" w:eastAsia="Arial" w:hAnsi="Arial"/>
          <w:color w:val="231F20"/>
          <w:sz w:val="19"/>
        </w:rPr>
      </w:pPr>
      <w:r>
        <w:rPr>
          <w:rFonts w:ascii="Arial" w:eastAsia="Arial" w:hAnsi="Arial"/>
          <w:color w:val="231F20"/>
          <w:sz w:val="19"/>
        </w:rPr>
        <w:t xml:space="preserve">Шторка с </w:t>
      </w:r>
      <w:r>
        <w:rPr>
          <w:rFonts w:ascii="Arial" w:eastAsia="Arial" w:hAnsi="Arial"/>
          <w:noProof/>
          <w:color w:val="231F20"/>
          <w:sz w:val="19"/>
        </w:rPr>
        <w:drawing>
          <wp:inline distT="0" distB="0" distL="0" distR="0">
            <wp:extent cx="69850" cy="6985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9"/>
        </w:rPr>
        <w:t xml:space="preserve"> гидроприводами</w:t>
      </w:r>
    </w:p>
    <w:p w:rsidR="00000000" w:rsidRDefault="008C07FC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385" w:lineRule="auto"/>
        <w:ind w:left="1620" w:right="260" w:hanging="1393"/>
        <w:rPr>
          <w:rFonts w:ascii="Arial" w:eastAsia="Arial" w:hAnsi="Arial"/>
          <w:color w:val="231F20"/>
          <w:sz w:val="13"/>
        </w:rPr>
      </w:pPr>
      <w:r>
        <w:rPr>
          <w:rFonts w:ascii="Arial" w:eastAsia="Arial" w:hAnsi="Arial"/>
          <w:color w:val="231F20"/>
          <w:sz w:val="13"/>
        </w:rPr>
        <w:t>Салазки регулируемой высоты</w:t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3"/>
        </w:rPr>
        <w:pict>
          <v:rect id="_x0000_s1028" style="position:absolute;margin-left:118.4pt;margin-top:-7.45pt;width:5.6pt;height:5.65pt;z-index:-251659776" o:allowincell="f" o:userdrawn="t" fillcolor="#231f20" strokecolor="none"/>
        </w:pict>
      </w:r>
    </w:p>
    <w:p w:rsidR="00000000" w:rsidRDefault="008C07F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31" w:lineRule="auto"/>
        <w:ind w:left="420" w:right="40" w:hanging="123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Двустороння защитная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9850" cy="6985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шторка из двух рядов</w:t>
      </w:r>
    </w:p>
    <w:p w:rsidR="00000000" w:rsidRDefault="008C07F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178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цепей</w:t>
      </w:r>
    </w:p>
    <w:p w:rsidR="00000000" w:rsidRDefault="008C07FC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92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Толкающая рама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9850" cy="6985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br w:type="column"/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2300"/>
        <w:rPr>
          <w:rFonts w:ascii="Arial" w:eastAsia="Arial" w:hAnsi="Arial"/>
          <w:b/>
          <w:color w:val="231F20"/>
          <w:sz w:val="28"/>
        </w:rPr>
      </w:pPr>
      <w:r>
        <w:rPr>
          <w:rFonts w:ascii="Arial" w:eastAsia="Arial" w:hAnsi="Arial"/>
          <w:b/>
          <w:color w:val="231F20"/>
          <w:sz w:val="28"/>
        </w:rPr>
        <w:t>ЛЕСОХОЗЯЙСТВЕННЫЕ МУЛЬЧЕРА</w:t>
      </w:r>
    </w:p>
    <w:p w:rsidR="00000000" w:rsidRDefault="008C07FC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  <w:sz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-203200</wp:posOffset>
            </wp:positionV>
            <wp:extent cx="1465580" cy="804545"/>
            <wp:effectExtent l="19050" t="0" r="127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C07FC">
      <w:pPr>
        <w:spacing w:line="0" w:lineRule="atLeast"/>
        <w:ind w:left="2300"/>
        <w:rPr>
          <w:rFonts w:ascii="Arial" w:eastAsia="Arial" w:hAnsi="Arial"/>
          <w:b/>
          <w:color w:val="231F20"/>
          <w:sz w:val="28"/>
        </w:rPr>
      </w:pPr>
      <w:r>
        <w:rPr>
          <w:rFonts w:ascii="Arial" w:eastAsia="Arial" w:hAnsi="Arial"/>
          <w:b/>
          <w:color w:val="231F20"/>
          <w:sz w:val="28"/>
        </w:rPr>
        <w:t>ДЛЯ ТРАК</w:t>
      </w:r>
      <w:r>
        <w:rPr>
          <w:rFonts w:ascii="Arial" w:eastAsia="Arial" w:hAnsi="Arial"/>
          <w:b/>
          <w:color w:val="231F20"/>
          <w:sz w:val="28"/>
        </w:rPr>
        <w:t>ТОРОВ</w:t>
      </w:r>
    </w:p>
    <w:p w:rsidR="00000000" w:rsidRDefault="008C07F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2300"/>
        <w:rPr>
          <w:rFonts w:ascii="Arial" w:eastAsia="Arial" w:hAnsi="Arial"/>
          <w:color w:val="231F20"/>
          <w:sz w:val="28"/>
        </w:rPr>
      </w:pPr>
      <w:r>
        <w:rPr>
          <w:rFonts w:ascii="Arial" w:eastAsia="Arial" w:hAnsi="Arial"/>
          <w:color w:val="231F20"/>
          <w:sz w:val="28"/>
        </w:rPr>
        <w:t>(</w:t>
      </w:r>
      <w:r>
        <w:rPr>
          <w:rFonts w:ascii="Arial" w:eastAsia="Arial" w:hAnsi="Arial"/>
          <w:b/>
          <w:color w:val="231F20"/>
          <w:sz w:val="28"/>
        </w:rPr>
        <w:t>ОТ</w:t>
      </w:r>
      <w:r>
        <w:rPr>
          <w:rFonts w:ascii="Arial" w:eastAsia="Arial" w:hAnsi="Arial"/>
          <w:color w:val="231F20"/>
          <w:sz w:val="28"/>
        </w:rPr>
        <w:t xml:space="preserve"> 70 </w:t>
      </w:r>
      <w:r>
        <w:rPr>
          <w:rFonts w:ascii="Arial" w:eastAsia="Arial" w:hAnsi="Arial"/>
          <w:b/>
          <w:color w:val="231F20"/>
          <w:sz w:val="28"/>
        </w:rPr>
        <w:t>ДО</w:t>
      </w:r>
      <w:r>
        <w:rPr>
          <w:rFonts w:ascii="Arial" w:eastAsia="Arial" w:hAnsi="Arial"/>
          <w:color w:val="231F20"/>
          <w:sz w:val="28"/>
        </w:rPr>
        <w:t xml:space="preserve"> 140 </w:t>
      </w:r>
      <w:r>
        <w:rPr>
          <w:rFonts w:ascii="Arial" w:eastAsia="Arial" w:hAnsi="Arial"/>
          <w:b/>
          <w:color w:val="231F20"/>
          <w:sz w:val="28"/>
        </w:rPr>
        <w:t>Л</w:t>
      </w:r>
      <w:r>
        <w:rPr>
          <w:rFonts w:ascii="Arial" w:eastAsia="Arial" w:hAnsi="Arial"/>
          <w:b/>
          <w:color w:val="231F20"/>
          <w:sz w:val="28"/>
        </w:rPr>
        <w:t>.</w:t>
      </w:r>
      <w:r>
        <w:rPr>
          <w:rFonts w:ascii="Arial" w:eastAsia="Arial" w:hAnsi="Arial"/>
          <w:b/>
          <w:color w:val="231F20"/>
          <w:sz w:val="28"/>
        </w:rPr>
        <w:t>С</w:t>
      </w:r>
      <w:r>
        <w:rPr>
          <w:rFonts w:ascii="Arial" w:eastAsia="Arial" w:hAnsi="Arial"/>
          <w:b/>
          <w:color w:val="231F20"/>
          <w:sz w:val="28"/>
        </w:rPr>
        <w:t>.</w:t>
      </w:r>
      <w:r>
        <w:rPr>
          <w:rFonts w:ascii="Arial" w:eastAsia="Arial" w:hAnsi="Arial"/>
          <w:color w:val="231F20"/>
          <w:sz w:val="28"/>
        </w:rPr>
        <w:t xml:space="preserve">)(Ø </w:t>
      </w:r>
      <w:r>
        <w:rPr>
          <w:rFonts w:ascii="Arial" w:eastAsia="Arial" w:hAnsi="Arial"/>
          <w:b/>
          <w:color w:val="231F20"/>
          <w:sz w:val="28"/>
        </w:rPr>
        <w:t>макс</w:t>
      </w:r>
      <w:r>
        <w:rPr>
          <w:rFonts w:ascii="Arial" w:eastAsia="Arial" w:hAnsi="Arial"/>
          <w:b/>
          <w:color w:val="231F20"/>
          <w:sz w:val="28"/>
        </w:rPr>
        <w:t>.</w:t>
      </w:r>
      <w:r>
        <w:rPr>
          <w:rFonts w:ascii="Arial" w:eastAsia="Arial" w:hAnsi="Arial"/>
          <w:color w:val="231F20"/>
          <w:sz w:val="28"/>
        </w:rPr>
        <w:t xml:space="preserve"> 20 </w:t>
      </w:r>
      <w:r>
        <w:rPr>
          <w:rFonts w:ascii="Arial" w:eastAsia="Arial" w:hAnsi="Arial"/>
          <w:b/>
          <w:color w:val="231F20"/>
          <w:sz w:val="28"/>
        </w:rPr>
        <w:t>см</w:t>
      </w:r>
      <w:r>
        <w:rPr>
          <w:rFonts w:ascii="Arial" w:eastAsia="Arial" w:hAnsi="Arial"/>
          <w:color w:val="231F20"/>
          <w:sz w:val="28"/>
        </w:rPr>
        <w:t>)</w:t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745490</wp:posOffset>
            </wp:positionH>
            <wp:positionV relativeFrom="paragraph">
              <wp:posOffset>212090</wp:posOffset>
            </wp:positionV>
            <wp:extent cx="3293110" cy="2319655"/>
            <wp:effectExtent l="19050" t="0" r="254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31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0000" w:rsidRDefault="008C07FC">
      <w:pPr>
        <w:spacing w:line="0" w:lineRule="atLeast"/>
        <w:ind w:left="60"/>
        <w:rPr>
          <w:rFonts w:ascii="Arial" w:eastAsia="Arial" w:hAnsi="Arial"/>
          <w:b/>
          <w:color w:val="6D6E70"/>
        </w:rPr>
      </w:pPr>
      <w:r>
        <w:rPr>
          <w:rFonts w:ascii="Arial" w:eastAsia="Arial" w:hAnsi="Arial"/>
          <w:b/>
          <w:color w:val="6D6E70"/>
        </w:rPr>
        <w:t>Технические характеристики</w:t>
      </w:r>
    </w:p>
    <w:p w:rsidR="00000000" w:rsidRDefault="008C07FC">
      <w:pPr>
        <w:spacing w:line="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1100"/>
        <w:gridCol w:w="80"/>
        <w:gridCol w:w="1060"/>
        <w:gridCol w:w="60"/>
        <w:gridCol w:w="640"/>
        <w:gridCol w:w="380"/>
        <w:gridCol w:w="880"/>
        <w:gridCol w:w="360"/>
        <w:gridCol w:w="1240"/>
        <w:gridCol w:w="60"/>
        <w:gridCol w:w="140"/>
        <w:gridCol w:w="720"/>
        <w:gridCol w:w="1320"/>
        <w:gridCol w:w="20"/>
      </w:tblGrid>
      <w:tr w:rsidR="00000000">
        <w:trPr>
          <w:trHeight w:val="230"/>
        </w:trPr>
        <w:tc>
          <w:tcPr>
            <w:tcW w:w="2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4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Модель</w:t>
            </w:r>
          </w:p>
        </w:tc>
        <w:tc>
          <w:tcPr>
            <w:tcW w:w="106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Ширина</w:t>
            </w:r>
          </w:p>
        </w:tc>
        <w:tc>
          <w:tcPr>
            <w:tcW w:w="6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Общая</w:t>
            </w:r>
          </w:p>
        </w:tc>
        <w:tc>
          <w:tcPr>
            <w:tcW w:w="3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Масса</w:t>
            </w:r>
          </w:p>
        </w:tc>
        <w:tc>
          <w:tcPr>
            <w:tcW w:w="1600" w:type="dxa"/>
            <w:gridSpan w:val="2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Требования к</w:t>
            </w:r>
          </w:p>
        </w:tc>
        <w:tc>
          <w:tcPr>
            <w:tcW w:w="6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Диаметр</w:t>
            </w:r>
          </w:p>
        </w:tc>
        <w:tc>
          <w:tcPr>
            <w:tcW w:w="1340" w:type="dxa"/>
            <w:gridSpan w:val="2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w w:val="99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w w:val="99"/>
                <w:sz w:val="16"/>
              </w:rPr>
              <w:t>Общий диаметр</w:t>
            </w:r>
          </w:p>
        </w:tc>
      </w:tr>
      <w:tr w:rsidR="00000000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w w:val="9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w w:val="90"/>
                <w:sz w:val="16"/>
              </w:rPr>
              <w:t>измельчения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b/>
                <w:color w:val="231F20"/>
                <w:w w:val="94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w w:val="94"/>
                <w:sz w:val="16"/>
              </w:rPr>
              <w:t>ширина</w:t>
            </w:r>
          </w:p>
        </w:tc>
        <w:tc>
          <w:tcPr>
            <w:tcW w:w="3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базовой машине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</w:tr>
      <w:tr w:rsidR="00000000">
        <w:trPr>
          <w:trHeight w:val="34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3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Кг</w:t>
            </w:r>
          </w:p>
        </w:tc>
        <w:tc>
          <w:tcPr>
            <w:tcW w:w="160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л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с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 xml:space="preserve"> 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/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 xml:space="preserve"> об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./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мин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</w:tr>
      <w:tr w:rsidR="00000000">
        <w:trPr>
          <w:trHeight w:val="32"/>
        </w:trPr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3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TFC/R1600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1,60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1,80</w:t>
            </w:r>
          </w:p>
        </w:tc>
        <w:tc>
          <w:tcPr>
            <w:tcW w:w="3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1240</w:t>
            </w:r>
          </w:p>
        </w:tc>
        <w:tc>
          <w:tcPr>
            <w:tcW w:w="160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70-80/1000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420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"/>
        </w:trPr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3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TFC/R1800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1,80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2,00</w:t>
            </w:r>
          </w:p>
        </w:tc>
        <w:tc>
          <w:tcPr>
            <w:tcW w:w="3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1380</w:t>
            </w:r>
          </w:p>
        </w:tc>
        <w:tc>
          <w:tcPr>
            <w:tcW w:w="160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80-100/1000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420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"/>
        </w:trPr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3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TFC/R2000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2,20</w:t>
            </w:r>
          </w:p>
        </w:tc>
        <w:tc>
          <w:tcPr>
            <w:tcW w:w="3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1520</w:t>
            </w:r>
          </w:p>
        </w:tc>
        <w:tc>
          <w:tcPr>
            <w:tcW w:w="160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100-120/1000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420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3"/>
        </w:trPr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94"/>
        </w:trPr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TFC/R2200</w:t>
            </w: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2,20</w:t>
            </w: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2,40</w:t>
            </w:r>
          </w:p>
        </w:tc>
        <w:tc>
          <w:tcPr>
            <w:tcW w:w="3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1660</w:t>
            </w:r>
          </w:p>
        </w:tc>
        <w:tc>
          <w:tcPr>
            <w:tcW w:w="160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12</w:t>
            </w:r>
            <w:r>
              <w:rPr>
                <w:rFonts w:ascii="Arial" w:eastAsia="Arial" w:hAnsi="Arial"/>
                <w:color w:val="231F20"/>
                <w:sz w:val="18"/>
              </w:rPr>
              <w:t>0-140/1000</w:t>
            </w: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420</w:t>
            </w: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510</w:t>
            </w: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1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Молотки</w:t>
            </w: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4"/>
              </w:rPr>
            </w:pPr>
            <w:r>
              <w:rPr>
                <w:rFonts w:ascii="Arial" w:eastAsia="Arial" w:hAnsi="Arial"/>
                <w:b/>
                <w:color w:val="231F20"/>
                <w:sz w:val="14"/>
              </w:rPr>
              <w:t>Взаимозаменяемы на роторе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7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89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Кованые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w w:val="93"/>
                <w:sz w:val="14"/>
              </w:rPr>
            </w:pPr>
            <w:r>
              <w:rPr>
                <w:rFonts w:ascii="Arial" w:eastAsia="Arial" w:hAnsi="Arial"/>
                <w:color w:val="231F20"/>
                <w:w w:val="93"/>
                <w:sz w:val="14"/>
              </w:rPr>
              <w:t>Усиленные молотки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000000" w:rsidRDefault="008C07FC">
            <w:pPr>
              <w:spacing w:line="160" w:lineRule="exact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закаленные молотки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160" w:lineRule="exact"/>
              <w:ind w:left="6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с вольфрамовыми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160" w:lineRule="exact"/>
              <w:ind w:left="6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напайками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b/>
                <w:color w:val="231F20"/>
                <w:w w:val="93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w w:val="93"/>
                <w:sz w:val="18"/>
              </w:rPr>
              <w:t>Стандартная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160" w:lineRule="exact"/>
              <w:ind w:left="6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(</w:t>
            </w:r>
            <w:r>
              <w:rPr>
                <w:rFonts w:ascii="Arial" w:eastAsia="Arial" w:hAnsi="Arial"/>
                <w:color w:val="231F20"/>
                <w:sz w:val="14"/>
              </w:rPr>
              <w:t>используются 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3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143" w:lineRule="exact"/>
              <w:ind w:left="6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случае скал 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22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2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комплектация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камней</w:t>
            </w:r>
            <w:r>
              <w:rPr>
                <w:rFonts w:ascii="Arial" w:eastAsia="Arial" w:hAnsi="Arial"/>
                <w:color w:val="231F20"/>
                <w:sz w:val="14"/>
              </w:rPr>
              <w:t>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53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TFC/R1600</w:t>
            </w: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24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24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TFC/R1800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28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28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TFC/R2000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32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32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TFC/R2200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36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36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  <w:r>
              <w:rPr>
                <w:rFonts w:ascii="Arial" w:eastAsia="Arial" w:hAnsi="Arial"/>
                <w:color w:val="231F20"/>
                <w:sz w:val="18"/>
              </w:rPr>
              <w:t>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3"/>
        </w:trPr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Cod. THFZP10280</w:t>
            </w:r>
          </w:p>
        </w:tc>
        <w:tc>
          <w:tcPr>
            <w:tcW w:w="3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Cod. THFZP10280MD</w:t>
            </w:r>
          </w:p>
        </w:tc>
        <w:tc>
          <w:tcPr>
            <w:tcW w:w="1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07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8C07FC">
      <w:pPr>
        <w:spacing w:line="18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1856105</wp:posOffset>
            </wp:positionH>
            <wp:positionV relativeFrom="paragraph">
              <wp:posOffset>-1792605</wp:posOffset>
            </wp:positionV>
            <wp:extent cx="3264535" cy="160528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C07FC">
      <w:pPr>
        <w:spacing w:line="0" w:lineRule="atLeast"/>
        <w:ind w:left="348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Гарантийный период на оборудование </w:t>
      </w:r>
      <w:r>
        <w:rPr>
          <w:rFonts w:ascii="Arial" w:eastAsia="Arial" w:hAnsi="Arial"/>
          <w:color w:val="231F20"/>
          <w:sz w:val="18"/>
        </w:rPr>
        <w:t>- 12</w:t>
      </w:r>
      <w:r>
        <w:rPr>
          <w:rFonts w:ascii="Arial" w:eastAsia="Arial" w:hAnsi="Arial"/>
          <w:color w:val="231F20"/>
          <w:sz w:val="18"/>
        </w:rPr>
        <w:t xml:space="preserve"> месяцев</w:t>
      </w:r>
    </w:p>
    <w:p>
      <w:r>
        <w:rPr>
          <w:rFonts w:ascii="Arial" w:eastAsia="Arial" w:hAnsi="Arial"/>
          <w:color w:val="231F2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63.65pt;margin-top:7.65pt;width:595pt;height:77.1pt;z-index:-251655680" o:allowincell="f">
            <v:imagedata r:id="rId12" o:title=""/>
          </v:shape>
        </w:pict>
      </w:r>
    </w:p>
    <w:sectPr w:rsidR="00000000">
      <w:pgSz w:w="11900" w:h="16838"/>
      <w:pgMar w:top="1440" w:right="540" w:bottom="1440" w:left="300" w:header="0" w:footer="0" w:gutter="0"/>
      <w:cols w:num="2" w:space="0" w:equalWidth="0">
        <w:col w:w="2520" w:space="460"/>
        <w:col w:w="8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8C07FC"/>
    <w:rsid w:val="008C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none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iplatochina</dc:creator>
  <cp:keywords/>
  <cp:lastModifiedBy>iplatochina</cp:lastModifiedBy>
  <cp:revision>2</cp:revision>
  <dcterms:created xsi:type="dcterms:W3CDTF">2016-07-06T15:09:00Z</dcterms:created>
  <dcterms:modified xsi:type="dcterms:W3CDTF">2016-07-06T15:09:00Z</dcterms:modified>
</cp:coreProperties>
</file>