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A" w:rsidRPr="00DF6EAA" w:rsidRDefault="009C5CAA" w:rsidP="009C5CAA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илка</w:t>
      </w:r>
      <w:proofErr w:type="spellEnd"/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</w:t>
      </w:r>
      <w:r>
        <w:rPr>
          <w:b/>
          <w:sz w:val="26"/>
          <w:szCs w:val="26"/>
        </w:rPr>
        <w:t>3</w:t>
      </w:r>
      <w:r w:rsidRPr="00DF6EAA">
        <w:rPr>
          <w:b/>
          <w:sz w:val="26"/>
          <w:szCs w:val="26"/>
        </w:rPr>
        <w:t>00</w:t>
      </w:r>
    </w:p>
    <w:p w:rsidR="009C5CAA" w:rsidRPr="00FE35C7" w:rsidRDefault="009C5CAA" w:rsidP="009C5CAA">
      <w:pPr>
        <w:rPr>
          <w:color w:val="000000"/>
          <w:sz w:val="16"/>
          <w:szCs w:val="16"/>
        </w:rPr>
      </w:pPr>
    </w:p>
    <w:p w:rsidR="009C5CAA" w:rsidRDefault="009C5CAA" w:rsidP="009C5CAA">
      <w:pPr>
        <w:shd w:val="clear" w:color="auto" w:fill="FFFFFF"/>
        <w:spacing w:after="240" w:line="270" w:lineRule="atLeast"/>
      </w:pPr>
      <w:proofErr w:type="spellStart"/>
      <w:r w:rsidRPr="007102E1">
        <w:t>Плющилки</w:t>
      </w:r>
      <w:proofErr w:type="spellEnd"/>
      <w:r w:rsidRPr="007102E1">
        <w:t xml:space="preserve"> этого класса мощности самые распространенные из всей типовой серии фирмы «ROmiLL». Их используют </w:t>
      </w:r>
      <w:r>
        <w:t>КФХ, кооперативы, колхозы</w:t>
      </w:r>
      <w:r w:rsidRPr="007102E1">
        <w:t xml:space="preserve"> и физические лица. </w:t>
      </w:r>
      <w:r>
        <w:t>Ч</w:t>
      </w:r>
      <w:r w:rsidRPr="007102E1">
        <w:t>а</w:t>
      </w:r>
      <w:r>
        <w:t>щ</w:t>
      </w:r>
      <w:r w:rsidRPr="007102E1">
        <w:t xml:space="preserve">е всего они </w:t>
      </w:r>
      <w:r>
        <w:t>с</w:t>
      </w:r>
      <w:r w:rsidRPr="007102E1">
        <w:t>лужат в месте, находящемся вблизи места работы машины</w:t>
      </w:r>
      <w:r>
        <w:t xml:space="preserve"> в</w:t>
      </w:r>
      <w:r w:rsidRPr="007102E1">
        <w:t xml:space="preserve"> д</w:t>
      </w:r>
      <w:r>
        <w:t>е</w:t>
      </w:r>
      <w:r w:rsidRPr="007102E1">
        <w:t>н</w:t>
      </w:r>
      <w:r>
        <w:t>ь</w:t>
      </w:r>
      <w:r w:rsidRPr="007102E1">
        <w:t xml:space="preserve"> кормления или </w:t>
      </w:r>
      <w:r>
        <w:t xml:space="preserve">для </w:t>
      </w:r>
      <w:r w:rsidRPr="007102E1">
        <w:t>созд</w:t>
      </w:r>
      <w:r w:rsidRPr="007102E1">
        <w:t>а</w:t>
      </w:r>
      <w:r w:rsidRPr="007102E1">
        <w:t xml:space="preserve">ния резерва </w:t>
      </w:r>
      <w:r>
        <w:t>кормов на</w:t>
      </w:r>
      <w:r w:rsidRPr="007102E1">
        <w:t xml:space="preserve"> нескольких дней. Обычно работа ведется по кормовым рационам по циклам. Однако </w:t>
      </w:r>
      <w:proofErr w:type="spellStart"/>
      <w:r>
        <w:t>плющилка</w:t>
      </w:r>
      <w:proofErr w:type="spellEnd"/>
      <w:r>
        <w:t xml:space="preserve"> М</w:t>
      </w:r>
      <w:r w:rsidRPr="007102E1">
        <w:t>300 подход</w:t>
      </w:r>
      <w:r>
        <w:t>и</w:t>
      </w:r>
      <w:r w:rsidRPr="007102E1">
        <w:t>т и для непрерывной, чаше всего сменной работы, как правило, в простых технологических комплексах.</w:t>
      </w:r>
    </w:p>
    <w:p w:rsidR="009C5CAA" w:rsidRPr="009C5CAA" w:rsidRDefault="009C5CAA" w:rsidP="009C5CA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1565910</wp:posOffset>
            </wp:positionV>
            <wp:extent cx="1062990" cy="695325"/>
            <wp:effectExtent l="19050" t="0" r="3810" b="0"/>
            <wp:wrapSquare wrapText="bothSides"/>
            <wp:docPr id="768" name="Рисунок 13" descr="cid:image001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1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CAA">
        <w:rPr>
          <w:sz w:val="22"/>
          <w:szCs w:val="22"/>
        </w:rPr>
        <w:t xml:space="preserve">Модели вальцовых </w:t>
      </w:r>
      <w:proofErr w:type="spellStart"/>
      <w:r w:rsidRPr="009C5CAA">
        <w:rPr>
          <w:sz w:val="22"/>
          <w:szCs w:val="22"/>
        </w:rPr>
        <w:t>плющилок</w:t>
      </w:r>
      <w:proofErr w:type="spellEnd"/>
      <w:r w:rsidRPr="009C5CAA">
        <w:rPr>
          <w:sz w:val="22"/>
          <w:szCs w:val="22"/>
        </w:rPr>
        <w:t xml:space="preserve"> серии М оснащены почти гладкими вальцами (см</w:t>
      </w:r>
      <w:proofErr w:type="gramStart"/>
      <w:r w:rsidRPr="009C5CAA">
        <w:rPr>
          <w:sz w:val="22"/>
          <w:szCs w:val="22"/>
        </w:rPr>
        <w:t>.ф</w:t>
      </w:r>
      <w:proofErr w:type="gramEnd"/>
      <w:r w:rsidRPr="009C5CAA">
        <w:rPr>
          <w:sz w:val="22"/>
          <w:szCs w:val="22"/>
        </w:rPr>
        <w:t xml:space="preserve">ото слева). Скорость  вращения вальцов составляет 370 </w:t>
      </w:r>
      <w:proofErr w:type="gramStart"/>
      <w:r w:rsidRPr="009C5CAA">
        <w:rPr>
          <w:sz w:val="22"/>
          <w:szCs w:val="22"/>
        </w:rPr>
        <w:t>об</w:t>
      </w:r>
      <w:proofErr w:type="gramEnd"/>
      <w:r w:rsidRPr="009C5CAA">
        <w:rPr>
          <w:sz w:val="22"/>
          <w:szCs w:val="22"/>
        </w:rPr>
        <w:t>/</w:t>
      </w:r>
      <w:proofErr w:type="gramStart"/>
      <w:r w:rsidRPr="009C5CAA">
        <w:rPr>
          <w:sz w:val="22"/>
          <w:szCs w:val="22"/>
        </w:rPr>
        <w:t>мин</w:t>
      </w:r>
      <w:proofErr w:type="gramEnd"/>
      <w:r w:rsidRPr="009C5CAA">
        <w:rPr>
          <w:sz w:val="22"/>
          <w:szCs w:val="22"/>
        </w:rPr>
        <w:t>. Таким обр</w:t>
      </w:r>
      <w:r w:rsidRPr="009C5CAA">
        <w:rPr>
          <w:sz w:val="22"/>
          <w:szCs w:val="22"/>
        </w:rPr>
        <w:t>а</w:t>
      </w:r>
      <w:r w:rsidRPr="009C5CAA">
        <w:rPr>
          <w:sz w:val="22"/>
          <w:szCs w:val="22"/>
        </w:rPr>
        <w:t>зом, машина превращает зерно при сж</w:t>
      </w:r>
      <w:r w:rsidRPr="009C5CAA">
        <w:rPr>
          <w:sz w:val="22"/>
          <w:szCs w:val="22"/>
        </w:rPr>
        <w:t>а</w:t>
      </w:r>
      <w:r w:rsidRPr="009C5CAA">
        <w:rPr>
          <w:sz w:val="22"/>
          <w:szCs w:val="22"/>
        </w:rPr>
        <w:t>тии в хлопья (при условии достаточной увлажненности зерна). Приготовле</w:t>
      </w:r>
      <w:r w:rsidRPr="009C5CAA">
        <w:rPr>
          <w:sz w:val="22"/>
          <w:szCs w:val="22"/>
        </w:rPr>
        <w:t>н</w:t>
      </w:r>
      <w:r w:rsidRPr="009C5CAA">
        <w:rPr>
          <w:sz w:val="22"/>
          <w:szCs w:val="22"/>
        </w:rPr>
        <w:t>ный корм подходит для коней и скота.</w:t>
      </w:r>
    </w:p>
    <w:p w:rsidR="009C5CAA" w:rsidRPr="00FE35C7" w:rsidRDefault="009C5CAA" w:rsidP="009C5CAA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FE35C7">
        <w:rPr>
          <w:rFonts w:eastAsia="Calibri"/>
          <w:bCs w:val="0"/>
          <w:i/>
          <w:i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3669030</wp:posOffset>
            </wp:positionH>
            <wp:positionV relativeFrom="line">
              <wp:posOffset>248920</wp:posOffset>
            </wp:positionV>
            <wp:extent cx="1614170" cy="2152650"/>
            <wp:effectExtent l="19050" t="0" r="5080" b="0"/>
            <wp:wrapSquare wrapText="bothSides"/>
            <wp:docPr id="769" name="Рисунок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5C7">
        <w:rPr>
          <w:rFonts w:eastAsia="Calibri"/>
          <w:bCs w:val="0"/>
          <w:sz w:val="26"/>
          <w:szCs w:val="26"/>
        </w:rPr>
        <w:t>ПРЕИМУЩЕСТВА:</w:t>
      </w:r>
    </w:p>
    <w:p w:rsidR="009C5CAA" w:rsidRPr="009C5CAA" w:rsidRDefault="009C5CAA" w:rsidP="009C5CAA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9C5CAA">
        <w:rPr>
          <w:sz w:val="22"/>
          <w:szCs w:val="22"/>
        </w:rPr>
        <w:t>Размятое зерно в кормовой порции дойных коров увеличивает проду</w:t>
      </w:r>
      <w:r w:rsidRPr="009C5CAA">
        <w:rPr>
          <w:sz w:val="22"/>
          <w:szCs w:val="22"/>
        </w:rPr>
        <w:t>к</w:t>
      </w:r>
      <w:r w:rsidRPr="009C5CAA">
        <w:rPr>
          <w:sz w:val="22"/>
          <w:szCs w:val="22"/>
        </w:rPr>
        <w:t>тивность молока вплоть до 0,5 литров у одной коровы в день.</w:t>
      </w:r>
    </w:p>
    <w:p w:rsidR="009C5CAA" w:rsidRPr="009C5CAA" w:rsidRDefault="009C5CAA" w:rsidP="009C5CAA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9C5CAA">
        <w:rPr>
          <w:sz w:val="22"/>
          <w:szCs w:val="22"/>
        </w:rPr>
        <w:t>Размятое зерно способствует более полной перевариваемости кра</w:t>
      </w:r>
      <w:r w:rsidRPr="009C5CAA">
        <w:rPr>
          <w:sz w:val="22"/>
          <w:szCs w:val="22"/>
        </w:rPr>
        <w:t>х</w:t>
      </w:r>
      <w:r w:rsidRPr="009C5CAA">
        <w:rPr>
          <w:sz w:val="22"/>
          <w:szCs w:val="22"/>
        </w:rPr>
        <w:t xml:space="preserve">мала у жвачных, т.к. большое количество неповрежденной клетчатки </w:t>
      </w:r>
      <w:proofErr w:type="gramStart"/>
      <w:r w:rsidRPr="009C5CAA">
        <w:rPr>
          <w:sz w:val="22"/>
          <w:szCs w:val="22"/>
        </w:rPr>
        <w:t>спосо</w:t>
      </w:r>
      <w:r w:rsidRPr="009C5CAA">
        <w:rPr>
          <w:sz w:val="22"/>
          <w:szCs w:val="22"/>
        </w:rPr>
        <w:t>б</w:t>
      </w:r>
      <w:r w:rsidRPr="009C5CAA">
        <w:rPr>
          <w:sz w:val="22"/>
          <w:szCs w:val="22"/>
        </w:rPr>
        <w:t>ствует удержанию полисахаридов и предотвращает</w:t>
      </w:r>
      <w:proofErr w:type="gramEnd"/>
      <w:r w:rsidRPr="009C5CAA">
        <w:rPr>
          <w:sz w:val="22"/>
          <w:szCs w:val="22"/>
        </w:rPr>
        <w:t xml:space="preserve"> их переваривание в рубце. По той же причине улучшается перистальтика кишечника жва</w:t>
      </w:r>
      <w:r w:rsidRPr="009C5CAA">
        <w:rPr>
          <w:sz w:val="22"/>
          <w:szCs w:val="22"/>
        </w:rPr>
        <w:t>ч</w:t>
      </w:r>
      <w:r w:rsidRPr="009C5CAA">
        <w:rPr>
          <w:sz w:val="22"/>
          <w:szCs w:val="22"/>
        </w:rPr>
        <w:t>ных.</w:t>
      </w:r>
    </w:p>
    <w:p w:rsidR="009C5CAA" w:rsidRPr="009C5CAA" w:rsidRDefault="009C5CAA" w:rsidP="009C5CAA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9C5CAA">
        <w:rPr>
          <w:sz w:val="22"/>
          <w:szCs w:val="22"/>
        </w:rPr>
        <w:t>При вскармливании плющеным зерном у телят происходит более инте</w:t>
      </w:r>
      <w:r w:rsidRPr="009C5CAA">
        <w:rPr>
          <w:sz w:val="22"/>
          <w:szCs w:val="22"/>
        </w:rPr>
        <w:t>н</w:t>
      </w:r>
      <w:r w:rsidRPr="009C5CAA">
        <w:rPr>
          <w:sz w:val="22"/>
          <w:szCs w:val="22"/>
        </w:rPr>
        <w:t>сивное развитие первой камеры желудка. Таким образом, в после</w:t>
      </w:r>
      <w:r w:rsidRPr="009C5CAA">
        <w:rPr>
          <w:sz w:val="22"/>
          <w:szCs w:val="22"/>
        </w:rPr>
        <w:t>д</w:t>
      </w:r>
      <w:r w:rsidRPr="009C5CAA">
        <w:rPr>
          <w:sz w:val="22"/>
          <w:szCs w:val="22"/>
        </w:rPr>
        <w:t>ствие у взрослых животных повышается способность усвоения сухих веществ корма.</w:t>
      </w:r>
    </w:p>
    <w:tbl>
      <w:tblPr>
        <w:tblW w:w="761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8"/>
        <w:gridCol w:w="2410"/>
      </w:tblGrid>
      <w:tr w:rsidR="009C5CAA" w:rsidRPr="00FC05BC" w:rsidTr="00DD155A">
        <w:trPr>
          <w:trHeight w:hRule="exact" w:val="397"/>
          <w:tblHeader/>
          <w:tblCellSpacing w:w="15" w:type="dxa"/>
          <w:jc w:val="center"/>
        </w:trPr>
        <w:tc>
          <w:tcPr>
            <w:tcW w:w="5163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Default="009C5CAA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color w:val="FFFFFF"/>
              </w:rPr>
            </w:pPr>
            <w:r w:rsidRPr="00FC05BC">
              <w:rPr>
                <w:b/>
                <w:sz w:val="26"/>
                <w:szCs w:val="26"/>
              </w:rPr>
              <w:t>ПРОИЗВОДСТВЕННЫЕ ПАРАМЕТРЫ</w:t>
            </w:r>
          </w:p>
        </w:tc>
        <w:tc>
          <w:tcPr>
            <w:tcW w:w="2365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ПЛЮЩИЛ</w:t>
            </w:r>
            <w:r w:rsidRPr="00FC05BC">
              <w:rPr>
                <w:b/>
                <w:sz w:val="26"/>
                <w:szCs w:val="26"/>
              </w:rPr>
              <w:t>КА M300</w:t>
            </w:r>
          </w:p>
        </w:tc>
      </w:tr>
      <w:tr w:rsidR="009C5CAA" w:rsidRPr="00FC05BC" w:rsidTr="00DD155A">
        <w:trPr>
          <w:trHeight w:hRule="exact" w:val="284"/>
          <w:tblCellSpacing w:w="15" w:type="dxa"/>
          <w:jc w:val="center"/>
        </w:trPr>
        <w:tc>
          <w:tcPr>
            <w:tcW w:w="516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 w:rsidRPr="00FC05BC">
              <w:t>Электродвигатель (3 </w:t>
            </w:r>
            <w:proofErr w:type="spellStart"/>
            <w:r w:rsidRPr="00FC05BC">
              <w:t>x</w:t>
            </w:r>
            <w:proofErr w:type="spellEnd"/>
            <w:r w:rsidRPr="00FC05BC">
              <w:t> 400В, 50 Гц)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 w:rsidRPr="00FC05BC">
              <w:t xml:space="preserve">5,5 </w:t>
            </w:r>
            <w:proofErr w:type="spellStart"/>
            <w:proofErr w:type="gramStart"/>
            <w:r w:rsidRPr="00FC05BC">
              <w:t>k</w:t>
            </w:r>
            <w:proofErr w:type="gramEnd"/>
            <w:r w:rsidRPr="00FC05BC">
              <w:t>Вт</w:t>
            </w:r>
            <w:proofErr w:type="spellEnd"/>
          </w:p>
        </w:tc>
      </w:tr>
      <w:tr w:rsidR="009C5CAA" w:rsidRPr="00FC05BC" w:rsidTr="00DD155A">
        <w:trPr>
          <w:trHeight w:hRule="exact" w:val="284"/>
          <w:tblCellSpacing w:w="15" w:type="dxa"/>
          <w:jc w:val="center"/>
        </w:trPr>
        <w:tc>
          <w:tcPr>
            <w:tcW w:w="516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>
              <w:t>Производительность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 w:rsidRPr="00FC05BC">
              <w:t>1,2-1,8 т/ч</w:t>
            </w:r>
          </w:p>
        </w:tc>
      </w:tr>
      <w:tr w:rsidR="009C5CAA" w:rsidRPr="00FC05BC" w:rsidTr="00DD155A">
        <w:trPr>
          <w:trHeight w:hRule="exact" w:val="284"/>
          <w:tblCellSpacing w:w="15" w:type="dxa"/>
          <w:jc w:val="center"/>
        </w:trPr>
        <w:tc>
          <w:tcPr>
            <w:tcW w:w="516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 w:rsidRPr="00FC05BC">
              <w:t>Вес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5CAA" w:rsidRPr="00FC05BC" w:rsidRDefault="009C5CAA" w:rsidP="00DD155A">
            <w:pPr>
              <w:spacing w:line="270" w:lineRule="atLeast"/>
            </w:pPr>
            <w:r w:rsidRPr="00FC05BC">
              <w:t>478 кг</w:t>
            </w:r>
          </w:p>
        </w:tc>
      </w:tr>
    </w:tbl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 xml:space="preserve">В стандартном </w:t>
      </w:r>
      <w:proofErr w:type="gramStart"/>
      <w:r w:rsidRPr="009C5CAA">
        <w:rPr>
          <w:color w:val="000000"/>
          <w:sz w:val="22"/>
          <w:szCs w:val="22"/>
        </w:rPr>
        <w:t>исполнении</w:t>
      </w:r>
      <w:proofErr w:type="gramEnd"/>
      <w:r w:rsidRPr="009C5CAA">
        <w:rPr>
          <w:color w:val="000000"/>
          <w:sz w:val="22"/>
          <w:szCs w:val="22"/>
        </w:rPr>
        <w:t xml:space="preserve"> поставляется с воронкой.</w:t>
      </w:r>
    </w:p>
    <w:p w:rsidR="009C5CAA" w:rsidRPr="009C5CAA" w:rsidRDefault="009C5CAA" w:rsidP="009C5CAA">
      <w:pPr>
        <w:ind w:left="360"/>
        <w:jc w:val="center"/>
        <w:rPr>
          <w:b/>
          <w:color w:val="000000"/>
          <w:sz w:val="22"/>
          <w:szCs w:val="22"/>
        </w:rPr>
      </w:pPr>
      <w:r w:rsidRPr="009C5CAA">
        <w:rPr>
          <w:b/>
          <w:color w:val="000000"/>
          <w:sz w:val="22"/>
          <w:szCs w:val="22"/>
        </w:rPr>
        <w:t>Дополнительные опции: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>Крышка воронки 370 евро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>Магнит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>Панель электропроводки  420 евро</w:t>
      </w:r>
    </w:p>
    <w:p w:rsidR="009C5CAA" w:rsidRPr="009C5CAA" w:rsidRDefault="009C5CAA" w:rsidP="009C5CAA">
      <w:pPr>
        <w:numPr>
          <w:ilvl w:val="0"/>
          <w:numId w:val="15"/>
        </w:numPr>
        <w:rPr>
          <w:sz w:val="22"/>
          <w:szCs w:val="22"/>
        </w:rPr>
      </w:pPr>
      <w:r w:rsidRPr="009C5CAA">
        <w:rPr>
          <w:sz w:val="22"/>
          <w:szCs w:val="22"/>
        </w:rPr>
        <w:t>Высокая/низкая стойка 290 евро</w:t>
      </w:r>
    </w:p>
    <w:p w:rsidR="009C5CAA" w:rsidRPr="009C5CAA" w:rsidRDefault="009C5CAA" w:rsidP="009C5CAA">
      <w:pPr>
        <w:numPr>
          <w:ilvl w:val="0"/>
          <w:numId w:val="15"/>
        </w:numPr>
        <w:rPr>
          <w:sz w:val="22"/>
          <w:szCs w:val="22"/>
        </w:rPr>
      </w:pPr>
      <w:r w:rsidRPr="009C5CAA">
        <w:rPr>
          <w:sz w:val="22"/>
          <w:szCs w:val="22"/>
        </w:rPr>
        <w:t>Подставка для аппликации в рукава 570 евро</w:t>
      </w:r>
    </w:p>
    <w:p w:rsidR="009C5CAA" w:rsidRPr="009C5CAA" w:rsidRDefault="009C5CAA" w:rsidP="009C5CAA">
      <w:pPr>
        <w:pStyle w:val="ae"/>
        <w:ind w:right="426"/>
        <w:jc w:val="center"/>
        <w:rPr>
          <w:b/>
          <w:color w:val="000000"/>
        </w:rPr>
      </w:pPr>
      <w:r w:rsidRPr="009C5CAA">
        <w:rPr>
          <w:b/>
          <w:color w:val="000000"/>
        </w:rPr>
        <w:t>УСЛОВИЯ ПОСТАВКИ: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>Срок поставки 30 рабочих дней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9C5CAA">
        <w:rPr>
          <w:color w:val="000000"/>
          <w:sz w:val="22"/>
          <w:szCs w:val="22"/>
        </w:rPr>
        <w:t>г</w:t>
      </w:r>
      <w:proofErr w:type="gramEnd"/>
      <w:r w:rsidRPr="009C5CAA">
        <w:rPr>
          <w:color w:val="000000"/>
          <w:sz w:val="22"/>
          <w:szCs w:val="22"/>
        </w:rPr>
        <w:t>. Смоленск, РФ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9C5CAA" w:rsidRPr="009C5CAA" w:rsidRDefault="009C5CAA" w:rsidP="009C5CAA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C5CAA">
        <w:rPr>
          <w:color w:val="000000"/>
          <w:sz w:val="22"/>
          <w:szCs w:val="22"/>
        </w:rPr>
        <w:t xml:space="preserve">Стоимость   </w:t>
      </w:r>
      <w:r w:rsidRPr="009C5CAA">
        <w:rPr>
          <w:color w:val="000000"/>
          <w:sz w:val="22"/>
          <w:szCs w:val="22"/>
          <w:lang w:val="en-US"/>
        </w:rPr>
        <w:t>9003</w:t>
      </w:r>
      <w:r w:rsidRPr="009C5CAA">
        <w:rPr>
          <w:color w:val="000000"/>
          <w:sz w:val="22"/>
          <w:szCs w:val="22"/>
        </w:rPr>
        <w:t xml:space="preserve"> евро.</w:t>
      </w:r>
    </w:p>
    <w:p w:rsidR="00995CC4" w:rsidRDefault="00995CC4" w:rsidP="000F439C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9C5CAA" w:rsidRPr="000F439C" w:rsidRDefault="009C5CAA" w:rsidP="000F439C"/>
    <w:sectPr w:rsidR="009C5CAA" w:rsidRPr="000F439C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F3B"/>
    <w:multiLevelType w:val="hybridMultilevel"/>
    <w:tmpl w:val="8CA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95CC4"/>
    <w:rsid w:val="009B0B5E"/>
    <w:rsid w:val="009C149E"/>
    <w:rsid w:val="009C5CAA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2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CE32-FF2E-434F-B256-41B4D20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2016-04-19T06:52:00Z</dcterms:created>
  <dcterms:modified xsi:type="dcterms:W3CDTF">2016-04-19T06:52:00Z</dcterms:modified>
</cp:coreProperties>
</file>