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C5" w:rsidRDefault="009718C5" w:rsidP="009718C5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9718C5" w:rsidTr="001479BE">
        <w:tc>
          <w:tcPr>
            <w:tcW w:w="10563" w:type="dxa"/>
            <w:shd w:val="solid" w:color="92D050" w:fill="auto"/>
          </w:tcPr>
          <w:p w:rsidR="009718C5" w:rsidRPr="007A0D3F" w:rsidRDefault="009718C5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21347E" w:rsidRPr="009718C5" w:rsidRDefault="009718C5" w:rsidP="009718C5">
      <w:pPr>
        <w:pStyle w:val="2"/>
        <w:spacing w:before="0"/>
        <w:ind w:left="0"/>
        <w:jc w:val="center"/>
        <w:rPr>
          <w:sz w:val="28"/>
        </w:rPr>
      </w:pPr>
      <w:r w:rsidRPr="009718C5">
        <w:rPr>
          <w:sz w:val="28"/>
          <w:szCs w:val="32"/>
        </w:rPr>
        <w:t>Коммерческое предложение на установки</w:t>
      </w:r>
      <w:r w:rsidRPr="009718C5">
        <w:rPr>
          <w:sz w:val="28"/>
        </w:rPr>
        <w:t xml:space="preserve">  </w:t>
      </w:r>
      <w:r w:rsidR="0021347E" w:rsidRPr="009718C5">
        <w:rPr>
          <w:sz w:val="28"/>
          <w:szCs w:val="32"/>
        </w:rPr>
        <w:t xml:space="preserve">с </w:t>
      </w:r>
      <w:r w:rsidRPr="009718C5">
        <w:rPr>
          <w:sz w:val="28"/>
          <w:szCs w:val="32"/>
        </w:rPr>
        <w:t>о</w:t>
      </w:r>
      <w:r w:rsidR="0021347E" w:rsidRPr="009718C5">
        <w:rPr>
          <w:sz w:val="28"/>
          <w:szCs w:val="32"/>
        </w:rPr>
        <w:t xml:space="preserve">бъемом цистерны </w:t>
      </w:r>
      <w:r w:rsidR="00BC462B" w:rsidRPr="009718C5">
        <w:rPr>
          <w:sz w:val="28"/>
          <w:szCs w:val="32"/>
        </w:rPr>
        <w:t>2 850</w:t>
      </w:r>
      <w:r w:rsidR="0021347E" w:rsidRPr="009718C5">
        <w:rPr>
          <w:sz w:val="28"/>
          <w:szCs w:val="32"/>
        </w:rPr>
        <w:t xml:space="preserve"> литр</w:t>
      </w:r>
      <w:r w:rsidR="000E149D" w:rsidRPr="009718C5">
        <w:rPr>
          <w:sz w:val="28"/>
          <w:szCs w:val="32"/>
        </w:rPr>
        <w:t>ов</w:t>
      </w:r>
      <w:r w:rsidR="005578D9" w:rsidRPr="009718C5">
        <w:rPr>
          <w:sz w:val="28"/>
          <w:szCs w:val="32"/>
        </w:rPr>
        <w:t xml:space="preserve"> </w:t>
      </w:r>
      <w:r w:rsidR="005578D9" w:rsidRPr="009718C5">
        <w:rPr>
          <w:sz w:val="28"/>
          <w:szCs w:val="32"/>
        </w:rPr>
        <w:br/>
        <w:t>устанавливаются в прицеп или кузов автомобиля</w:t>
      </w:r>
    </w:p>
    <w:p w:rsidR="00636B42" w:rsidRDefault="000C2828" w:rsidP="003512E5">
      <w:pPr>
        <w:pStyle w:val="2"/>
        <w:spacing w:before="0"/>
        <w:ind w:left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356870</wp:posOffset>
            </wp:positionV>
            <wp:extent cx="1728470" cy="1425575"/>
            <wp:effectExtent l="19050" t="0" r="5080" b="0"/>
            <wp:wrapTight wrapText="bothSides">
              <wp:wrapPolygon edited="0">
                <wp:start x="-238" y="0"/>
                <wp:lineTo x="-238" y="21359"/>
                <wp:lineTo x="21663" y="21359"/>
                <wp:lineTo x="21663" y="0"/>
                <wp:lineTo x="-238" y="0"/>
              </wp:wrapPolygon>
            </wp:wrapTight>
            <wp:docPr id="7" name="Рисунок 1" descr="Turbo Turf HS-750-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bo Turf HS-750-XP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233045</wp:posOffset>
            </wp:positionV>
            <wp:extent cx="2028825" cy="1503680"/>
            <wp:effectExtent l="19050" t="0" r="9525" b="1270"/>
            <wp:wrapTopAndBottom/>
            <wp:docPr id="35" name="Рисунок 35" descr="Turbo Turf HS-750-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urbo Turf HS-750-Z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4AA" w:rsidRDefault="009718C5" w:rsidP="003512E5">
      <w:pPr>
        <w:pStyle w:val="2"/>
        <w:spacing w:before="0"/>
        <w:ind w:left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248920</wp:posOffset>
            </wp:positionV>
            <wp:extent cx="2880995" cy="2040255"/>
            <wp:effectExtent l="19050" t="0" r="0" b="0"/>
            <wp:wrapTight wrapText="bothSides">
              <wp:wrapPolygon edited="0">
                <wp:start x="-143" y="0"/>
                <wp:lineTo x="-143" y="21378"/>
                <wp:lineTo x="21567" y="21378"/>
                <wp:lineTo x="21567" y="0"/>
                <wp:lineTo x="-143" y="0"/>
              </wp:wrapPolygon>
            </wp:wrapTight>
            <wp:docPr id="31" name="Рисунок 31" descr="Turbo Turf в HS-500-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urbo Turf в HS-500-XP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E5" w:rsidRPr="009718C5" w:rsidRDefault="003512E5" w:rsidP="003512E5">
      <w:pPr>
        <w:pStyle w:val="2"/>
        <w:spacing w:before="0"/>
        <w:ind w:left="0"/>
        <w:rPr>
          <w:sz w:val="28"/>
        </w:rPr>
      </w:pPr>
      <w:r w:rsidRPr="009718C5">
        <w:rPr>
          <w:sz w:val="28"/>
        </w:rPr>
        <w:t>Комплектация и технические характеристики:</w:t>
      </w:r>
    </w:p>
    <w:p w:rsidR="003512E5" w:rsidRPr="009718C5" w:rsidRDefault="007007C1" w:rsidP="003512E5">
      <w:pPr>
        <w:pStyle w:val="2"/>
        <w:spacing w:before="0"/>
        <w:ind w:left="0"/>
        <w:rPr>
          <w:sz w:val="18"/>
          <w:szCs w:val="20"/>
        </w:rPr>
      </w:pPr>
      <w:r>
        <w:rPr>
          <w:sz w:val="18"/>
          <w:szCs w:val="20"/>
        </w:rPr>
        <w:t>Площадь засе</w:t>
      </w:r>
      <w:r w:rsidR="003512E5" w:rsidRPr="009718C5">
        <w:rPr>
          <w:sz w:val="18"/>
          <w:szCs w:val="20"/>
        </w:rPr>
        <w:t xml:space="preserve">вания за 1 проход – </w:t>
      </w:r>
      <w:r w:rsidR="00BC462B" w:rsidRPr="009718C5">
        <w:rPr>
          <w:sz w:val="18"/>
          <w:szCs w:val="20"/>
        </w:rPr>
        <w:t>1 022</w:t>
      </w:r>
      <w:r w:rsidR="004231A7" w:rsidRPr="009718C5">
        <w:rPr>
          <w:sz w:val="18"/>
          <w:szCs w:val="20"/>
        </w:rPr>
        <w:t xml:space="preserve"> </w:t>
      </w:r>
      <w:r w:rsidR="003512E5" w:rsidRPr="009718C5">
        <w:rPr>
          <w:sz w:val="18"/>
          <w:szCs w:val="20"/>
        </w:rPr>
        <w:t>м</w:t>
      </w:r>
      <w:proofErr w:type="gramStart"/>
      <w:r w:rsidR="003512E5" w:rsidRPr="009718C5">
        <w:rPr>
          <w:sz w:val="18"/>
          <w:szCs w:val="20"/>
        </w:rPr>
        <w:t>2</w:t>
      </w:r>
      <w:proofErr w:type="gramEnd"/>
      <w:r w:rsidR="00E24706" w:rsidRPr="009718C5">
        <w:rPr>
          <w:sz w:val="18"/>
          <w:szCs w:val="20"/>
        </w:rPr>
        <w:br/>
        <w:t>Длина шланга: 30 метров</w:t>
      </w:r>
      <w:r w:rsidR="003512E5" w:rsidRPr="009718C5">
        <w:rPr>
          <w:sz w:val="18"/>
          <w:szCs w:val="20"/>
        </w:rPr>
        <w:br/>
        <w:t>Диаметр сечения шланга – 3,2 см</w:t>
      </w:r>
    </w:p>
    <w:p w:rsidR="00A920ED" w:rsidRPr="009718C5" w:rsidRDefault="003512E5" w:rsidP="004D5DC7">
      <w:pPr>
        <w:pStyle w:val="2"/>
        <w:spacing w:before="0"/>
        <w:ind w:left="0"/>
        <w:rPr>
          <w:sz w:val="18"/>
          <w:szCs w:val="20"/>
        </w:rPr>
      </w:pPr>
      <w:r w:rsidRPr="009718C5">
        <w:rPr>
          <w:sz w:val="18"/>
          <w:szCs w:val="20"/>
        </w:rPr>
        <w:t>Насадки: для широкого распределения смеси, для точного распределения смеси, для ландшафтной отделки</w:t>
      </w:r>
      <w:r w:rsidRPr="009718C5">
        <w:rPr>
          <w:sz w:val="18"/>
          <w:szCs w:val="20"/>
        </w:rPr>
        <w:br/>
        <w:t xml:space="preserve">Время смешивания материалов: </w:t>
      </w:r>
      <w:r w:rsidR="000C2828" w:rsidRPr="009718C5">
        <w:rPr>
          <w:sz w:val="18"/>
          <w:szCs w:val="20"/>
        </w:rPr>
        <w:t>5-10</w:t>
      </w:r>
      <w:r w:rsidRPr="009718C5">
        <w:rPr>
          <w:sz w:val="18"/>
          <w:szCs w:val="20"/>
        </w:rPr>
        <w:t xml:space="preserve"> мин</w:t>
      </w:r>
      <w:r w:rsidRPr="009718C5">
        <w:rPr>
          <w:sz w:val="18"/>
          <w:szCs w:val="20"/>
        </w:rPr>
        <w:br/>
        <w:t xml:space="preserve">Дальность распыления: </w:t>
      </w:r>
      <w:r w:rsidR="000C2828" w:rsidRPr="009718C5">
        <w:rPr>
          <w:sz w:val="18"/>
          <w:szCs w:val="20"/>
        </w:rPr>
        <w:t xml:space="preserve">до </w:t>
      </w:r>
      <w:r w:rsidR="005578D9" w:rsidRPr="009718C5">
        <w:rPr>
          <w:sz w:val="18"/>
          <w:szCs w:val="20"/>
        </w:rPr>
        <w:t>3</w:t>
      </w:r>
      <w:r w:rsidR="000C2828" w:rsidRPr="009718C5">
        <w:rPr>
          <w:sz w:val="18"/>
          <w:szCs w:val="20"/>
        </w:rPr>
        <w:t>5</w:t>
      </w:r>
      <w:r w:rsidRPr="009718C5">
        <w:rPr>
          <w:sz w:val="18"/>
          <w:szCs w:val="20"/>
        </w:rPr>
        <w:t xml:space="preserve"> метров</w:t>
      </w:r>
      <w:r w:rsidRPr="009718C5">
        <w:rPr>
          <w:sz w:val="18"/>
          <w:szCs w:val="20"/>
        </w:rPr>
        <w:br/>
        <w:t>Тип двигателя: бензиновый</w:t>
      </w:r>
    </w:p>
    <w:p w:rsidR="00BE51D5" w:rsidRPr="009718C5" w:rsidRDefault="00BE51D5" w:rsidP="004D5DC7">
      <w:pPr>
        <w:pStyle w:val="2"/>
        <w:spacing w:before="0"/>
        <w:ind w:left="0"/>
        <w:rPr>
          <w:sz w:val="18"/>
          <w:szCs w:val="20"/>
        </w:rPr>
      </w:pPr>
      <w:r w:rsidRPr="009718C5">
        <w:rPr>
          <w:sz w:val="18"/>
          <w:szCs w:val="20"/>
        </w:rPr>
        <w:t xml:space="preserve">Габаритные размеры, </w:t>
      </w:r>
      <w:proofErr w:type="gramStart"/>
      <w:r w:rsidRPr="009718C5">
        <w:rPr>
          <w:sz w:val="18"/>
          <w:szCs w:val="20"/>
        </w:rPr>
        <w:t>см</w:t>
      </w:r>
      <w:proofErr w:type="gramEnd"/>
      <w:r w:rsidRPr="009718C5">
        <w:rPr>
          <w:sz w:val="18"/>
          <w:szCs w:val="20"/>
        </w:rPr>
        <w:t>: 157*244*145</w:t>
      </w:r>
    </w:p>
    <w:p w:rsidR="00BE51D5" w:rsidRPr="009718C5" w:rsidRDefault="00BE51D5" w:rsidP="004D5DC7">
      <w:pPr>
        <w:pStyle w:val="2"/>
        <w:spacing w:before="0"/>
        <w:ind w:left="0"/>
        <w:rPr>
          <w:sz w:val="18"/>
          <w:szCs w:val="20"/>
        </w:rPr>
      </w:pPr>
      <w:r w:rsidRPr="009718C5">
        <w:rPr>
          <w:sz w:val="18"/>
          <w:szCs w:val="20"/>
        </w:rPr>
        <w:t xml:space="preserve">Размеры крепежной рамы, </w:t>
      </w:r>
      <w:proofErr w:type="gramStart"/>
      <w:r w:rsidRPr="009718C5">
        <w:rPr>
          <w:sz w:val="18"/>
          <w:szCs w:val="20"/>
        </w:rPr>
        <w:t>см</w:t>
      </w:r>
      <w:proofErr w:type="gramEnd"/>
      <w:r w:rsidRPr="009718C5">
        <w:rPr>
          <w:sz w:val="18"/>
          <w:szCs w:val="20"/>
        </w:rPr>
        <w:t>: 115*241</w:t>
      </w:r>
    </w:p>
    <w:p w:rsidR="000C2828" w:rsidRPr="009718C5" w:rsidRDefault="000C2828" w:rsidP="004D5DC7">
      <w:pPr>
        <w:pStyle w:val="2"/>
        <w:spacing w:before="0"/>
        <w:ind w:left="0"/>
        <w:rPr>
          <w:sz w:val="18"/>
          <w:szCs w:val="20"/>
        </w:rPr>
      </w:pPr>
      <w:r w:rsidRPr="009718C5">
        <w:rPr>
          <w:sz w:val="18"/>
          <w:szCs w:val="20"/>
        </w:rPr>
        <w:t>Вес оборудования без смеси: 473 кг</w:t>
      </w:r>
      <w:r w:rsidRPr="009718C5">
        <w:rPr>
          <w:sz w:val="18"/>
          <w:szCs w:val="20"/>
        </w:rPr>
        <w:br/>
        <w:t>Вес оборудования со смесью: 3 200 кг</w:t>
      </w:r>
    </w:p>
    <w:p w:rsidR="00636B42" w:rsidRDefault="00636B42" w:rsidP="004D5DC7">
      <w:pPr>
        <w:pStyle w:val="2"/>
        <w:spacing w:before="0"/>
        <w:ind w:left="0"/>
      </w:pPr>
    </w:p>
    <w:tbl>
      <w:tblPr>
        <w:tblW w:w="0" w:type="auto"/>
        <w:jc w:val="center"/>
        <w:tblInd w:w="-626" w:type="dxa"/>
        <w:tblLook w:val="04A0"/>
      </w:tblPr>
      <w:tblGrid>
        <w:gridCol w:w="2535"/>
        <w:gridCol w:w="2059"/>
        <w:gridCol w:w="1760"/>
        <w:gridCol w:w="1764"/>
        <w:gridCol w:w="1921"/>
      </w:tblGrid>
      <w:tr w:rsidR="000C2828" w:rsidRPr="007642BC" w:rsidTr="00BC462B">
        <w:trPr>
          <w:jc w:val="center"/>
        </w:trPr>
        <w:tc>
          <w:tcPr>
            <w:tcW w:w="2535" w:type="dxa"/>
            <w:vMerge w:val="restart"/>
            <w:shd w:val="clear" w:color="auto" w:fill="548DD4" w:themeFill="text2" w:themeFillTint="99"/>
          </w:tcPr>
          <w:p w:rsidR="00BE51D5" w:rsidRPr="00A24C7B" w:rsidRDefault="00BE51D5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2059" w:type="dxa"/>
            <w:shd w:val="clear" w:color="auto" w:fill="548DD4" w:themeFill="text2" w:themeFillTint="99"/>
          </w:tcPr>
          <w:p w:rsidR="00BE51D5" w:rsidRPr="009E0BF6" w:rsidRDefault="0099562D" w:rsidP="004231A7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9E0BF6">
              <w:rPr>
                <w:b/>
                <w:color w:val="FFFFFF" w:themeColor="background1"/>
                <w:sz w:val="20"/>
                <w:szCs w:val="20"/>
              </w:rPr>
              <w:t>-750-</w:t>
            </w: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XPW</w:t>
            </w:r>
          </w:p>
        </w:tc>
        <w:tc>
          <w:tcPr>
            <w:tcW w:w="1760" w:type="dxa"/>
            <w:shd w:val="clear" w:color="auto" w:fill="548DD4" w:themeFill="text2" w:themeFillTint="99"/>
          </w:tcPr>
          <w:p w:rsidR="00BE51D5" w:rsidRPr="009E0BF6" w:rsidRDefault="00BC462B" w:rsidP="007204A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H</w:t>
            </w:r>
            <w:r w:rsidR="007204AA"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M</w:t>
            </w:r>
            <w:r w:rsidRPr="009E0BF6">
              <w:rPr>
                <w:b/>
                <w:color w:val="FFFFFF" w:themeColor="background1"/>
                <w:sz w:val="20"/>
                <w:szCs w:val="20"/>
              </w:rPr>
              <w:t>-750-</w:t>
            </w: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T</w:t>
            </w:r>
          </w:p>
        </w:tc>
        <w:tc>
          <w:tcPr>
            <w:tcW w:w="1764" w:type="dxa"/>
            <w:shd w:val="clear" w:color="auto" w:fill="548DD4" w:themeFill="text2" w:themeFillTint="99"/>
          </w:tcPr>
          <w:p w:rsidR="00BC462B" w:rsidRPr="009E0BF6" w:rsidRDefault="00BC462B" w:rsidP="00BC46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9E0BF6">
              <w:rPr>
                <w:b/>
                <w:color w:val="FFFFFF" w:themeColor="background1"/>
                <w:sz w:val="20"/>
                <w:szCs w:val="20"/>
              </w:rPr>
              <w:t>-750-</w:t>
            </w: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ZX</w:t>
            </w:r>
          </w:p>
          <w:p w:rsidR="00BE51D5" w:rsidRPr="009E0BF6" w:rsidRDefault="00BE51D5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548DD4" w:themeFill="text2" w:themeFillTint="99"/>
          </w:tcPr>
          <w:p w:rsidR="00BC462B" w:rsidRPr="009E0BF6" w:rsidRDefault="00BC462B" w:rsidP="00BC46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HM</w:t>
            </w:r>
            <w:r w:rsidRPr="009E0BF6">
              <w:rPr>
                <w:b/>
                <w:color w:val="FFFFFF" w:themeColor="background1"/>
                <w:sz w:val="20"/>
                <w:szCs w:val="20"/>
              </w:rPr>
              <w:t>-750-</w:t>
            </w: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HARV</w:t>
            </w:r>
            <w:r w:rsidRPr="009E0BF6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9E0BF6">
              <w:rPr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  <w:p w:rsidR="00BE51D5" w:rsidRPr="009E0BF6" w:rsidRDefault="00BE51D5" w:rsidP="004231A7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0C2828" w:rsidRPr="007642BC" w:rsidTr="00BC462B">
        <w:trPr>
          <w:jc w:val="center"/>
        </w:trPr>
        <w:tc>
          <w:tcPr>
            <w:tcW w:w="2535" w:type="dxa"/>
            <w:vMerge/>
            <w:shd w:val="clear" w:color="auto" w:fill="548DD4" w:themeFill="text2" w:themeFillTint="99"/>
          </w:tcPr>
          <w:p w:rsidR="00BE51D5" w:rsidRPr="00A24C7B" w:rsidRDefault="00BE51D5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2059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60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764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21" w:type="dxa"/>
            <w:shd w:val="clear" w:color="auto" w:fill="548DD4" w:themeFill="text2" w:themeFillTint="99"/>
          </w:tcPr>
          <w:p w:rsidR="00BE51D5" w:rsidRPr="00E24706" w:rsidRDefault="00BE51D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0C2828" w:rsidRPr="00636B42" w:rsidTr="00BC462B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BE51D5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смешивания компонентов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0D12AE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BE51D5" w:rsidRPr="00BE51D5" w:rsidRDefault="00BE51D5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гидравлический</w:t>
            </w:r>
          </w:p>
        </w:tc>
        <w:tc>
          <w:tcPr>
            <w:tcW w:w="1921" w:type="dxa"/>
            <w:shd w:val="clear" w:color="auto" w:fill="FBD4B4" w:themeFill="accent6" w:themeFillTint="66"/>
          </w:tcPr>
          <w:p w:rsidR="00BE51D5" w:rsidRPr="00BE51D5" w:rsidRDefault="00BC462B" w:rsidP="0086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</w:t>
            </w:r>
          </w:p>
        </w:tc>
      </w:tr>
      <w:tr w:rsidR="000C2828" w:rsidRPr="009A7257" w:rsidTr="00BC462B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BE51D5" w:rsidRPr="007642BC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2059" w:type="dxa"/>
            <w:shd w:val="clear" w:color="auto" w:fill="D6E3BC" w:themeFill="accent3" w:themeFillTint="66"/>
          </w:tcPr>
          <w:p w:rsidR="00BE51D5" w:rsidRPr="00BC462B" w:rsidRDefault="00BC462B" w:rsidP="00557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18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BE51D5" w:rsidRPr="000D12AE" w:rsidRDefault="00BE51D5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Honda, 1</w:t>
            </w:r>
            <w:r w:rsidR="007204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л.с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64" w:type="dxa"/>
            <w:shd w:val="clear" w:color="auto" w:fill="D6E3BC" w:themeFill="accent3" w:themeFillTint="66"/>
          </w:tcPr>
          <w:p w:rsidR="00BE51D5" w:rsidRPr="00BE51D5" w:rsidRDefault="00BE51D5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</w:t>
            </w:r>
            <w:r w:rsidR="007204AA" w:rsidRPr="007204AA">
              <w:rPr>
                <w:sz w:val="20"/>
                <w:szCs w:val="20"/>
                <w:lang w:val="en-US"/>
              </w:rPr>
              <w:t>27</w:t>
            </w:r>
            <w:r w:rsidRPr="00BE51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D6E3BC" w:themeFill="accent3" w:themeFillTint="66"/>
          </w:tcPr>
          <w:p w:rsidR="00BE51D5" w:rsidRPr="00BE51D5" w:rsidRDefault="00BE51D5" w:rsidP="000C28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</w:t>
            </w:r>
            <w:r w:rsidR="000C2828" w:rsidRPr="000C2828">
              <w:rPr>
                <w:sz w:val="20"/>
                <w:szCs w:val="20"/>
                <w:lang w:val="en-US"/>
              </w:rPr>
              <w:t>30</w:t>
            </w:r>
            <w:r w:rsidRPr="00BE51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</w:tr>
      <w:tr w:rsidR="000C2828" w:rsidRPr="007642BC" w:rsidTr="00BC462B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BE51D5" w:rsidRPr="007642BC" w:rsidRDefault="00BE51D5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выдачи смеси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BE51D5" w:rsidRPr="00860D1E" w:rsidRDefault="00BE51D5" w:rsidP="00BE5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BE51D5" w:rsidRPr="00BE51D5" w:rsidRDefault="00BE51D5" w:rsidP="005578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115 л/</w:t>
            </w:r>
            <w:proofErr w:type="spellStart"/>
            <w:r>
              <w:rPr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1764" w:type="dxa"/>
            <w:shd w:val="clear" w:color="auto" w:fill="FBD4B4" w:themeFill="accent6" w:themeFillTint="66"/>
          </w:tcPr>
          <w:p w:rsidR="00BE51D5" w:rsidRPr="00BE51D5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  <w:tc>
          <w:tcPr>
            <w:tcW w:w="1921" w:type="dxa"/>
            <w:shd w:val="clear" w:color="auto" w:fill="FBD4B4" w:themeFill="accent6" w:themeFillTint="66"/>
          </w:tcPr>
          <w:p w:rsidR="00BE51D5" w:rsidRDefault="00BE51D5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115 л/мин</w:t>
            </w:r>
          </w:p>
        </w:tc>
      </w:tr>
      <w:tr w:rsidR="000C2828" w:rsidRPr="007642BC" w:rsidTr="00BC462B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7204AA" w:rsidRPr="007642BC" w:rsidRDefault="007204AA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9" w:type="dxa"/>
            <w:shd w:val="clear" w:color="auto" w:fill="D6E3BC" w:themeFill="accent3" w:themeFillTint="66"/>
          </w:tcPr>
          <w:p w:rsidR="007204AA" w:rsidRPr="0039108C" w:rsidRDefault="007204AA" w:rsidP="00BC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7204AA" w:rsidRPr="0039108C" w:rsidRDefault="007204AA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</w:p>
        </w:tc>
        <w:tc>
          <w:tcPr>
            <w:tcW w:w="1764" w:type="dxa"/>
            <w:shd w:val="clear" w:color="auto" w:fill="D6E3BC" w:themeFill="accent3" w:themeFillTint="66"/>
          </w:tcPr>
          <w:p w:rsidR="007204AA" w:rsidRPr="0039108C" w:rsidRDefault="007204AA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</w:p>
        </w:tc>
        <w:tc>
          <w:tcPr>
            <w:tcW w:w="1921" w:type="dxa"/>
            <w:shd w:val="clear" w:color="auto" w:fill="D6E3BC" w:themeFill="accent3" w:themeFillTint="66"/>
          </w:tcPr>
          <w:p w:rsidR="007204AA" w:rsidRPr="0039108C" w:rsidRDefault="007204AA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</w:p>
        </w:tc>
      </w:tr>
      <w:tr w:rsidR="000C2828" w:rsidRPr="007642BC" w:rsidTr="00BC462B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7204AA" w:rsidRPr="007642BC" w:rsidRDefault="007204AA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9" w:type="dxa"/>
            <w:shd w:val="clear" w:color="auto" w:fill="FBD4B4" w:themeFill="accent6" w:themeFillTint="66"/>
          </w:tcPr>
          <w:p w:rsidR="007204AA" w:rsidRPr="0039108C" w:rsidRDefault="007204AA" w:rsidP="00BC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7204AA" w:rsidRPr="0039108C" w:rsidRDefault="007204AA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7204AA" w:rsidRPr="0039108C" w:rsidRDefault="007204AA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1921" w:type="dxa"/>
            <w:shd w:val="clear" w:color="auto" w:fill="FBD4B4" w:themeFill="accent6" w:themeFillTint="66"/>
          </w:tcPr>
          <w:p w:rsidR="007204AA" w:rsidRPr="0039108C" w:rsidRDefault="007204AA" w:rsidP="007204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</w:tr>
      <w:tr w:rsidR="000C2828" w:rsidRPr="007642BC" w:rsidTr="00BC462B">
        <w:trPr>
          <w:jc w:val="center"/>
        </w:trPr>
        <w:tc>
          <w:tcPr>
            <w:tcW w:w="2535" w:type="dxa"/>
            <w:shd w:val="clear" w:color="auto" w:fill="D6E3BC" w:themeFill="accent3" w:themeFillTint="66"/>
          </w:tcPr>
          <w:p w:rsidR="000C2828" w:rsidRPr="007642BC" w:rsidRDefault="000C2828" w:rsidP="00BC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</w:t>
            </w:r>
          </w:p>
        </w:tc>
        <w:tc>
          <w:tcPr>
            <w:tcW w:w="2059" w:type="dxa"/>
            <w:shd w:val="clear" w:color="auto" w:fill="D6E3BC" w:themeFill="accent3" w:themeFillTint="66"/>
          </w:tcPr>
          <w:p w:rsidR="000C2828" w:rsidRPr="0039108C" w:rsidRDefault="000C2828" w:rsidP="00BC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0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1760" w:type="dxa"/>
            <w:shd w:val="clear" w:color="auto" w:fill="D6E3BC" w:themeFill="accent3" w:themeFillTint="66"/>
          </w:tcPr>
          <w:p w:rsidR="000C2828" w:rsidRPr="00E03BC7" w:rsidRDefault="000C2828" w:rsidP="0072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0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360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64" w:type="dxa"/>
            <w:shd w:val="clear" w:color="auto" w:fill="D6E3BC" w:themeFill="accent3" w:themeFillTint="66"/>
          </w:tcPr>
          <w:p w:rsidR="000C2828" w:rsidRPr="00B64BF1" w:rsidRDefault="000C2828" w:rsidP="001479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310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1921" w:type="dxa"/>
            <w:shd w:val="clear" w:color="auto" w:fill="D6E3BC" w:themeFill="accent3" w:themeFillTint="66"/>
          </w:tcPr>
          <w:p w:rsidR="000C2828" w:rsidRPr="00B64BF1" w:rsidRDefault="000C2828" w:rsidP="001479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305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244</w:t>
            </w:r>
          </w:p>
        </w:tc>
      </w:tr>
      <w:tr w:rsidR="000C2828" w:rsidRPr="007642BC" w:rsidTr="00BC462B">
        <w:trPr>
          <w:jc w:val="center"/>
        </w:trPr>
        <w:tc>
          <w:tcPr>
            <w:tcW w:w="2535" w:type="dxa"/>
            <w:shd w:val="clear" w:color="auto" w:fill="FBD4B4" w:themeFill="accent6" w:themeFillTint="66"/>
          </w:tcPr>
          <w:p w:rsidR="000C2828" w:rsidRPr="007642BC" w:rsidRDefault="000C2828" w:rsidP="0086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крепежной рамы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:rsidR="000C2828" w:rsidRPr="0039108C" w:rsidRDefault="000C2828" w:rsidP="00BC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1760" w:type="dxa"/>
            <w:shd w:val="clear" w:color="auto" w:fill="FBD4B4" w:themeFill="accent6" w:themeFillTint="66"/>
          </w:tcPr>
          <w:p w:rsidR="000C2828" w:rsidRPr="00E03BC7" w:rsidRDefault="000C2828" w:rsidP="0072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0C2828" w:rsidRPr="00B64BF1" w:rsidRDefault="000C2828" w:rsidP="001479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921" w:type="dxa"/>
            <w:shd w:val="clear" w:color="auto" w:fill="FBD4B4" w:themeFill="accent6" w:themeFillTint="66"/>
          </w:tcPr>
          <w:p w:rsidR="000C2828" w:rsidRPr="00B64BF1" w:rsidRDefault="000C2828" w:rsidP="001479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305</w:t>
            </w:r>
          </w:p>
        </w:tc>
      </w:tr>
    </w:tbl>
    <w:p w:rsidR="009718C5" w:rsidRPr="00161CD0" w:rsidRDefault="00695AD5" w:rsidP="009718C5">
      <w:pPr>
        <w:pStyle w:val="2"/>
        <w:spacing w:before="0"/>
        <w:ind w:left="0"/>
        <w:jc w:val="right"/>
        <w:rPr>
          <w:sz w:val="24"/>
        </w:rPr>
      </w:pPr>
      <w:hyperlink r:id="rId10" w:history="1">
        <w:r w:rsidR="009718C5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9718C5" w:rsidRPr="00161CD0">
          <w:rPr>
            <w:rStyle w:val="a8"/>
            <w:sz w:val="20"/>
          </w:rPr>
          <w:t>гидропосевных</w:t>
        </w:r>
        <w:proofErr w:type="spellEnd"/>
        <w:r w:rsidR="009718C5" w:rsidRPr="00161CD0">
          <w:rPr>
            <w:rStyle w:val="a8"/>
            <w:sz w:val="20"/>
          </w:rPr>
          <w:t xml:space="preserve"> комплексах Turbo </w:t>
        </w:r>
        <w:proofErr w:type="spellStart"/>
        <w:r w:rsidR="009718C5" w:rsidRPr="00161CD0">
          <w:rPr>
            <w:rStyle w:val="a8"/>
            <w:sz w:val="20"/>
          </w:rPr>
          <w:t>Turf</w:t>
        </w:r>
        <w:proofErr w:type="spellEnd"/>
        <w:r w:rsidR="009718C5" w:rsidRPr="00161CD0">
          <w:rPr>
            <w:rStyle w:val="a8"/>
            <w:sz w:val="20"/>
          </w:rPr>
          <w:t xml:space="preserve"> на youtube.com</w:t>
        </w:r>
      </w:hyperlink>
    </w:p>
    <w:p w:rsidR="00E24706" w:rsidRDefault="00E24706" w:rsidP="004D5DC7">
      <w:pPr>
        <w:pStyle w:val="2"/>
        <w:spacing w:before="0"/>
        <w:ind w:left="0"/>
        <w:rPr>
          <w:sz w:val="24"/>
        </w:rPr>
      </w:pPr>
    </w:p>
    <w:sectPr w:rsidR="00E24706" w:rsidSect="00AC3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AA" w:rsidRDefault="007204AA" w:rsidP="00D234AC">
      <w:r>
        <w:separator/>
      </w:r>
    </w:p>
  </w:endnote>
  <w:endnote w:type="continuationSeparator" w:id="0">
    <w:p w:rsidR="007204AA" w:rsidRDefault="007204A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AA" w:rsidRDefault="007204AA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AA" w:rsidRDefault="007204AA" w:rsidP="00D234AC">
      <w:r>
        <w:separator/>
      </w:r>
    </w:p>
  </w:footnote>
  <w:footnote w:type="continuationSeparator" w:id="0">
    <w:p w:rsidR="007204AA" w:rsidRDefault="007204A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AA" w:rsidRDefault="007204AA">
    <w:pPr>
      <w:pStyle w:val="a4"/>
    </w:pPr>
  </w:p>
  <w:p w:rsidR="007204AA" w:rsidRDefault="007204AA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AA" w:rsidRDefault="007204AA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204AA" w:rsidRDefault="007204AA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AA" w:rsidRDefault="007204AA">
    <w:pPr>
      <w:pStyle w:val="a4"/>
    </w:pPr>
  </w:p>
  <w:p w:rsidR="007204AA" w:rsidRDefault="007204AA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93897"/>
    <w:rsid w:val="000961A9"/>
    <w:rsid w:val="000B0630"/>
    <w:rsid w:val="000B2E8C"/>
    <w:rsid w:val="000B3396"/>
    <w:rsid w:val="000C2828"/>
    <w:rsid w:val="000D12AE"/>
    <w:rsid w:val="000E149D"/>
    <w:rsid w:val="00103C6B"/>
    <w:rsid w:val="00113AB6"/>
    <w:rsid w:val="00171A7C"/>
    <w:rsid w:val="0019196A"/>
    <w:rsid w:val="001A1802"/>
    <w:rsid w:val="001B5F38"/>
    <w:rsid w:val="001C27F8"/>
    <w:rsid w:val="001D69A8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7DCB"/>
    <w:rsid w:val="003B39E1"/>
    <w:rsid w:val="003C26DC"/>
    <w:rsid w:val="003F1956"/>
    <w:rsid w:val="003F5605"/>
    <w:rsid w:val="004100C3"/>
    <w:rsid w:val="00420B47"/>
    <w:rsid w:val="004231A7"/>
    <w:rsid w:val="00447617"/>
    <w:rsid w:val="00457759"/>
    <w:rsid w:val="0046520A"/>
    <w:rsid w:val="00466263"/>
    <w:rsid w:val="004B59A8"/>
    <w:rsid w:val="004C15F9"/>
    <w:rsid w:val="004C55A9"/>
    <w:rsid w:val="004D5DC7"/>
    <w:rsid w:val="004E4AD9"/>
    <w:rsid w:val="005578D9"/>
    <w:rsid w:val="00566103"/>
    <w:rsid w:val="005675B1"/>
    <w:rsid w:val="005D0321"/>
    <w:rsid w:val="005D3D91"/>
    <w:rsid w:val="005D70FA"/>
    <w:rsid w:val="006051F0"/>
    <w:rsid w:val="00607EDF"/>
    <w:rsid w:val="0061063E"/>
    <w:rsid w:val="00627DB6"/>
    <w:rsid w:val="00636B42"/>
    <w:rsid w:val="0065279D"/>
    <w:rsid w:val="006769CC"/>
    <w:rsid w:val="00695AD5"/>
    <w:rsid w:val="006D0E6C"/>
    <w:rsid w:val="006E65F2"/>
    <w:rsid w:val="007007C1"/>
    <w:rsid w:val="00720215"/>
    <w:rsid w:val="007204AA"/>
    <w:rsid w:val="007367F1"/>
    <w:rsid w:val="007A2983"/>
    <w:rsid w:val="007B2D3F"/>
    <w:rsid w:val="007F0837"/>
    <w:rsid w:val="007F0A3C"/>
    <w:rsid w:val="007F3DF8"/>
    <w:rsid w:val="00802867"/>
    <w:rsid w:val="00840F9A"/>
    <w:rsid w:val="00845D93"/>
    <w:rsid w:val="0085458A"/>
    <w:rsid w:val="00860D1E"/>
    <w:rsid w:val="00873E5A"/>
    <w:rsid w:val="008A6680"/>
    <w:rsid w:val="008E3C6E"/>
    <w:rsid w:val="00906AEB"/>
    <w:rsid w:val="0092138D"/>
    <w:rsid w:val="0094272D"/>
    <w:rsid w:val="009718C5"/>
    <w:rsid w:val="00983288"/>
    <w:rsid w:val="00983984"/>
    <w:rsid w:val="0099562D"/>
    <w:rsid w:val="009A7257"/>
    <w:rsid w:val="009B0B5E"/>
    <w:rsid w:val="009B4671"/>
    <w:rsid w:val="009E0248"/>
    <w:rsid w:val="009E0BF6"/>
    <w:rsid w:val="009E15A4"/>
    <w:rsid w:val="00A12D64"/>
    <w:rsid w:val="00A13C18"/>
    <w:rsid w:val="00A23B13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B4111B"/>
    <w:rsid w:val="00B47196"/>
    <w:rsid w:val="00B51318"/>
    <w:rsid w:val="00BC3BAA"/>
    <w:rsid w:val="00BC462B"/>
    <w:rsid w:val="00BE51D5"/>
    <w:rsid w:val="00BF3686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24706"/>
    <w:rsid w:val="00E80F54"/>
    <w:rsid w:val="00E84038"/>
    <w:rsid w:val="00EB3EF4"/>
    <w:rsid w:val="00EB7241"/>
    <w:rsid w:val="00ED27EE"/>
    <w:rsid w:val="00EF16CA"/>
    <w:rsid w:val="00EF7DCF"/>
    <w:rsid w:val="00F20770"/>
    <w:rsid w:val="00FA75A2"/>
    <w:rsid w:val="00FB3D2F"/>
    <w:rsid w:val="00FD1301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97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tbnJR2e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7</cp:revision>
  <dcterms:created xsi:type="dcterms:W3CDTF">2016-07-29T11:18:00Z</dcterms:created>
  <dcterms:modified xsi:type="dcterms:W3CDTF">2016-08-11T07:00:00Z</dcterms:modified>
</cp:coreProperties>
</file>