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101392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</w:rPr>
        <w:t xml:space="preserve">Пневматическая </w:t>
      </w:r>
      <w:r w:rsidR="00101392">
        <w:rPr>
          <w:b/>
          <w:sz w:val="28"/>
          <w:szCs w:val="28"/>
        </w:rPr>
        <w:t xml:space="preserve">дисковая </w:t>
      </w:r>
      <w:r w:rsidRPr="00101392">
        <w:rPr>
          <w:b/>
          <w:sz w:val="28"/>
          <w:szCs w:val="28"/>
        </w:rPr>
        <w:t>сеялка точного высева</w:t>
      </w:r>
    </w:p>
    <w:p w:rsidR="00FF6396" w:rsidRPr="00297673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r w:rsidRPr="00101392">
        <w:rPr>
          <w:rFonts w:cs="TimesNewRoman"/>
          <w:b/>
          <w:color w:val="000000"/>
          <w:sz w:val="28"/>
          <w:szCs w:val="28"/>
        </w:rPr>
        <w:t xml:space="preserve">SIGMA </w:t>
      </w:r>
      <w:r w:rsidR="00297673">
        <w:rPr>
          <w:rFonts w:cs="TimesNewRoman"/>
          <w:b/>
          <w:color w:val="000000"/>
          <w:sz w:val="28"/>
          <w:szCs w:val="28"/>
          <w:lang w:val="en-US"/>
        </w:rPr>
        <w:t>QUEEN</w:t>
      </w:r>
    </w:p>
    <w:p w:rsidR="00101392" w:rsidRPr="00D24558" w:rsidRDefault="00101392" w:rsidP="00101392">
      <w:pPr>
        <w:pStyle w:val="a8"/>
        <w:rPr>
          <w:b/>
        </w:rPr>
      </w:pPr>
    </w:p>
    <w:p w:rsidR="00FF6396" w:rsidRDefault="007B7F5E" w:rsidP="00101392">
      <w:pPr>
        <w:pStyle w:val="a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1447800</wp:posOffset>
            </wp:positionV>
            <wp:extent cx="3405505" cy="1802130"/>
            <wp:effectExtent l="19050" t="0" r="4445" b="0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96" w:rsidRPr="00235ABA">
        <w:rPr>
          <w:b/>
        </w:rPr>
        <w:t xml:space="preserve">SIGMA </w:t>
      </w:r>
      <w:r w:rsidR="00297673">
        <w:rPr>
          <w:b/>
          <w:lang w:val="en-US"/>
        </w:rPr>
        <w:t>QUEEN</w:t>
      </w:r>
      <w:r w:rsidR="00FF6396" w:rsidRPr="004142AB">
        <w:t xml:space="preserve"> - пневматическая </w:t>
      </w:r>
      <w:r w:rsidR="00D24558">
        <w:t xml:space="preserve">навесная </w:t>
      </w:r>
      <w:r w:rsidR="00FF6396" w:rsidRPr="004142AB">
        <w:t xml:space="preserve">сеялка точного высева. </w:t>
      </w:r>
      <w:proofErr w:type="gramStart"/>
      <w:r w:rsidR="00FF6396" w:rsidRPr="004142AB">
        <w:t>Предназначена</w:t>
      </w:r>
      <w:proofErr w:type="gramEnd"/>
      <w:r w:rsidR="00FF6396" w:rsidRPr="004142AB">
        <w:t xml:space="preserve"> для высева</w:t>
      </w:r>
      <w:r w:rsidR="00FF6396">
        <w:t xml:space="preserve"> </w:t>
      </w:r>
      <w:r w:rsidR="00FF6396" w:rsidRPr="004142AB">
        <w:t>семян как в обработанную, так и в необработанную почву.</w:t>
      </w:r>
      <w:r w:rsidR="00FF6396">
        <w:t xml:space="preserve"> </w:t>
      </w:r>
      <w:proofErr w:type="gramStart"/>
      <w:r w:rsidR="00FF6396" w:rsidRPr="004142AB">
        <w:t>Прочная конструкция сеялки, удобство и гибкость эксплуатации, а также соблюдение</w:t>
      </w:r>
      <w:r w:rsidR="00FF6396">
        <w:t xml:space="preserve"> </w:t>
      </w:r>
      <w:r w:rsidR="00FF6396" w:rsidRPr="004142AB">
        <w:t>всех параметров посева позволяют использовать сеялку на скорости 10- 12 км/ч. Двойные</w:t>
      </w:r>
      <w:r w:rsidR="00FF6396">
        <w:t xml:space="preserve"> </w:t>
      </w:r>
      <w:r w:rsidR="00FF6396" w:rsidRPr="004142AB">
        <w:t>дисковые сошники и специальные боковые колеса каждой высевающей секции</w:t>
      </w:r>
      <w:r w:rsidR="00FF6396">
        <w:t xml:space="preserve"> </w:t>
      </w:r>
      <w:r w:rsidR="00FF6396" w:rsidRPr="004142AB">
        <w:t>гарантируют постоянную глубину заделки семян даже при изменяющихся характере и</w:t>
      </w:r>
      <w:r w:rsidR="00FF6396">
        <w:t xml:space="preserve"> </w:t>
      </w:r>
      <w:r w:rsidR="00FF6396" w:rsidRPr="004142AB">
        <w:t xml:space="preserve">структуре почвы. </w:t>
      </w:r>
      <w:proofErr w:type="gramEnd"/>
    </w:p>
    <w:p w:rsidR="00FF6396" w:rsidRDefault="00FF6396" w:rsidP="00101392">
      <w:pPr>
        <w:pStyle w:val="a8"/>
        <w:jc w:val="both"/>
      </w:pPr>
      <w:proofErr w:type="gramStart"/>
      <w:r w:rsidRPr="00235ABA">
        <w:rPr>
          <w:b/>
        </w:rPr>
        <w:t>Применение</w:t>
      </w:r>
      <w:r w:rsidRPr="004142AB">
        <w:t>: сеялки SIGMA 5 применяются для посева кукурузы, сои, свеклы,</w:t>
      </w:r>
      <w:r>
        <w:t xml:space="preserve"> </w:t>
      </w:r>
      <w:r w:rsidRPr="004142AB">
        <w:t>подсолнечника, сорго, кунжута, фасоли, гороха, хлопка, и других видов подобных</w:t>
      </w:r>
      <w:r>
        <w:t xml:space="preserve"> </w:t>
      </w:r>
      <w:r w:rsidRPr="004142AB">
        <w:t>семян</w:t>
      </w:r>
      <w:r w:rsidRPr="001C6533">
        <w:t>.</w:t>
      </w:r>
      <w:proofErr w:type="gramEnd"/>
    </w:p>
    <w:p w:rsidR="00D24558" w:rsidRDefault="00D24558" w:rsidP="00101392">
      <w:pPr>
        <w:pStyle w:val="a8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817"/>
        <w:gridCol w:w="3817"/>
        <w:gridCol w:w="2852"/>
      </w:tblGrid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63728">
            <w:pPr>
              <w:widowControl w:val="0"/>
              <w:autoSpaceDE w:val="0"/>
              <w:autoSpaceDN w:val="0"/>
              <w:adjustRightInd w:val="0"/>
              <w:ind w:left="67" w:right="-2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Моде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820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6372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7" w:right="151"/>
              <w:jc w:val="center"/>
            </w:pP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к</w:t>
            </w:r>
            <w:r w:rsidRPr="00491D9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руз</w:t>
            </w:r>
            <w:r w:rsidRPr="00491D9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а</w:t>
            </w:r>
            <w:r w:rsidR="00C6372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Подсо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нечник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20" w:type="pc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4558" w:rsidRPr="00491D90" w:rsidRDefault="00D24558" w:rsidP="00C63728">
            <w:pPr>
              <w:widowControl w:val="0"/>
              <w:autoSpaceDE w:val="0"/>
              <w:autoSpaceDN w:val="0"/>
              <w:adjustRightInd w:val="0"/>
              <w:ind w:left="77" w:right="60"/>
              <w:jc w:val="center"/>
            </w:pP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в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491D9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л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491D90">
              <w:rPr>
                <w:rFonts w:ascii="Arial" w:hAnsi="Arial" w:cs="Arial"/>
                <w:b/>
                <w:bCs/>
                <w:sz w:val="20"/>
                <w:szCs w:val="20"/>
              </w:rPr>
              <w:t>Соя</w:t>
            </w:r>
            <w:r w:rsidR="00C637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Ко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л</w:t>
            </w:r>
            <w:r w:rsidRPr="00491D90">
              <w:rPr>
                <w:rFonts w:ascii="Arial" w:hAnsi="Arial" w:cs="Arial"/>
                <w:sz w:val="18"/>
                <w:szCs w:val="18"/>
              </w:rPr>
              <w:t>-во ря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>д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535" w:right="519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65" w:right="35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Междурядье,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1D9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proofErr w:type="gramEnd"/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70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70 - 75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9" w:right="-20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45 - 50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Транс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r w:rsidRPr="00491D90">
              <w:rPr>
                <w:rFonts w:ascii="Arial" w:hAnsi="Arial" w:cs="Arial"/>
                <w:sz w:val="20"/>
                <w:szCs w:val="20"/>
              </w:rPr>
              <w:t>.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91D90">
              <w:rPr>
                <w:rFonts w:ascii="Arial" w:hAnsi="Arial" w:cs="Arial"/>
                <w:sz w:val="20"/>
                <w:szCs w:val="20"/>
              </w:rPr>
              <w:t>Ширина,</w:t>
            </w:r>
            <w:r w:rsidRPr="00491D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2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297673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72" w:right="956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D24558" w:rsidRPr="00491D90">
              <w:rPr>
                <w:rFonts w:ascii="Arial" w:hAnsi="Arial" w:cs="Arial"/>
                <w:sz w:val="20"/>
                <w:szCs w:val="20"/>
              </w:rPr>
              <w:t>,20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67" w:right="-20"/>
            </w:pPr>
            <w:r w:rsidRPr="00491D90">
              <w:rPr>
                <w:rFonts w:ascii="Arial" w:hAnsi="Arial" w:cs="Arial"/>
                <w:sz w:val="20"/>
                <w:szCs w:val="20"/>
              </w:rPr>
              <w:t>Рабочая ш</w:t>
            </w:r>
            <w:r w:rsidRPr="00491D90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91D90">
              <w:rPr>
                <w:rFonts w:ascii="Arial" w:hAnsi="Arial" w:cs="Arial"/>
                <w:sz w:val="20"/>
                <w:szCs w:val="20"/>
              </w:rPr>
              <w:t xml:space="preserve">рина </w:t>
            </w:r>
            <w:proofErr w:type="gramStart"/>
            <w:r w:rsidRPr="00491D90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2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972" w:right="956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Вес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нетт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о</w:t>
            </w:r>
            <w:r w:rsidRPr="00491D90">
              <w:rPr>
                <w:rFonts w:ascii="Arial" w:hAnsi="Arial" w:cs="Arial"/>
                <w:sz w:val="18"/>
                <w:szCs w:val="18"/>
              </w:rPr>
              <w:t>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491D90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558" w:rsidRPr="00297673" w:rsidRDefault="00297673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24" w:right="407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4400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297673" w:rsidRDefault="00297673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33" w:right="-2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5400</w:t>
            </w:r>
          </w:p>
        </w:tc>
      </w:tr>
      <w:tr w:rsidR="00C6372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Мощность трактора,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л</w:t>
            </w:r>
            <w:r w:rsidRPr="00491D90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491D9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491D9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24558" w:rsidRPr="00297673" w:rsidRDefault="00297673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13" w:right="-2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330</w:t>
            </w:r>
          </w:p>
        </w:tc>
        <w:tc>
          <w:tcPr>
            <w:tcW w:w="1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558" w:rsidRPr="00297673" w:rsidRDefault="00297673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4" w:right="-2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400</w:t>
            </w:r>
          </w:p>
        </w:tc>
      </w:tr>
      <w:tr w:rsidR="00D24558" w:rsidRPr="00491D90" w:rsidTr="00C63728">
        <w:trPr>
          <w:trHeight w:val="464"/>
        </w:trPr>
        <w:tc>
          <w:tcPr>
            <w:tcW w:w="182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before="7"/>
              <w:ind w:left="67" w:right="-20"/>
            </w:pPr>
            <w:r w:rsidRPr="00491D90">
              <w:rPr>
                <w:rFonts w:ascii="Arial" w:hAnsi="Arial" w:cs="Arial"/>
                <w:sz w:val="18"/>
                <w:szCs w:val="18"/>
              </w:rPr>
              <w:t>Макс</w:t>
            </w:r>
            <w:proofErr w:type="gramStart"/>
            <w:r w:rsidRPr="00491D90">
              <w:rPr>
                <w:rFonts w:ascii="Arial" w:hAnsi="Arial" w:cs="Arial"/>
                <w:sz w:val="18"/>
                <w:szCs w:val="18"/>
              </w:rPr>
              <w:t>.</w:t>
            </w:r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р</w:t>
            </w:r>
            <w:proofErr w:type="gramEnd"/>
            <w:r w:rsidRPr="00491D90">
              <w:rPr>
                <w:rFonts w:ascii="Arial" w:hAnsi="Arial" w:cs="Arial"/>
                <w:spacing w:val="-1"/>
                <w:sz w:val="18"/>
                <w:szCs w:val="18"/>
              </w:rPr>
              <w:t>а</w:t>
            </w:r>
            <w:r w:rsidRPr="00491D90">
              <w:rPr>
                <w:rFonts w:ascii="Arial" w:hAnsi="Arial" w:cs="Arial"/>
                <w:sz w:val="18"/>
                <w:szCs w:val="18"/>
              </w:rPr>
              <w:t>б.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скорость,</w:t>
            </w:r>
            <w:r w:rsidRPr="00491D9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91D90">
              <w:rPr>
                <w:rFonts w:ascii="Arial" w:hAnsi="Arial" w:cs="Arial"/>
                <w:sz w:val="18"/>
                <w:szCs w:val="18"/>
              </w:rPr>
              <w:t>км/ч</w:t>
            </w:r>
          </w:p>
        </w:tc>
        <w:tc>
          <w:tcPr>
            <w:tcW w:w="182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24558" w:rsidRPr="00491D90" w:rsidRDefault="00D24558" w:rsidP="00CF0EC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6" w:right="1038"/>
              <w:jc w:val="center"/>
            </w:pPr>
            <w:r w:rsidRPr="00491D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F6396" w:rsidRDefault="00FF6396" w:rsidP="00FF6396">
      <w:pPr>
        <w:pStyle w:val="a8"/>
        <w:rPr>
          <w:rFonts w:cs="Arial"/>
          <w:color w:val="000000"/>
          <w:sz w:val="20"/>
          <w:szCs w:val="20"/>
          <w:lang w:val="en-US"/>
        </w:rPr>
      </w:pPr>
    </w:p>
    <w:p w:rsidR="00FF6396" w:rsidRPr="00235ABA" w:rsidRDefault="00FF6396" w:rsidP="00FF6396">
      <w:pPr>
        <w:pStyle w:val="a8"/>
        <w:jc w:val="both"/>
        <w:rPr>
          <w:b/>
          <w:bCs/>
          <w:color w:val="000000"/>
          <w:sz w:val="20"/>
          <w:szCs w:val="20"/>
        </w:rPr>
      </w:pPr>
      <w:r w:rsidRPr="00235ABA">
        <w:rPr>
          <w:rFonts w:cs="TimesNewRoman"/>
          <w:b/>
          <w:color w:val="000000"/>
          <w:sz w:val="20"/>
          <w:szCs w:val="20"/>
        </w:rPr>
        <w:t>СТАНДАРТНОЕ ОСНАЩЕНИЕ</w:t>
      </w:r>
      <w:r w:rsidRPr="00235ABA">
        <w:rPr>
          <w:b/>
          <w:bCs/>
          <w:color w:val="000000"/>
          <w:sz w:val="20"/>
          <w:szCs w:val="20"/>
        </w:rPr>
        <w:t>: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05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z w:val="20"/>
          <w:szCs w:val="20"/>
        </w:rPr>
        <w:t>Ж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е</w:t>
      </w:r>
      <w:r w:rsidRPr="00297673">
        <w:rPr>
          <w:rFonts w:asciiTheme="minorHAnsi" w:hAnsiTheme="minorHAnsi" w:cstheme="minorHAnsi"/>
          <w:sz w:val="20"/>
          <w:szCs w:val="20"/>
        </w:rPr>
        <w:t>сткая</w:t>
      </w:r>
      <w:r w:rsidRPr="0029767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авес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2"/>
          <w:sz w:val="20"/>
          <w:szCs w:val="20"/>
        </w:rPr>
        <w:t>я</w:t>
      </w:r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6" w:lineRule="exact"/>
        <w:ind w:right="-20"/>
        <w:rPr>
          <w:rFonts w:asciiTheme="minorHAnsi" w:hAnsiTheme="minorHAnsi" w:cstheme="minorHAnsi"/>
          <w:sz w:val="20"/>
          <w:szCs w:val="20"/>
        </w:rPr>
      </w:pPr>
      <w:proofErr w:type="spellStart"/>
      <w:r w:rsidRPr="00297673">
        <w:rPr>
          <w:rFonts w:asciiTheme="minorHAnsi" w:hAnsiTheme="minorHAnsi" w:cstheme="minorHAnsi"/>
          <w:spacing w:val="1"/>
          <w:sz w:val="20"/>
          <w:szCs w:val="20"/>
        </w:rPr>
        <w:t>Т</w:t>
      </w:r>
      <w:r w:rsidRPr="00297673">
        <w:rPr>
          <w:rFonts w:asciiTheme="minorHAnsi" w:hAnsiTheme="minorHAnsi" w:cstheme="minorHAnsi"/>
          <w:sz w:val="20"/>
          <w:szCs w:val="20"/>
        </w:rPr>
        <w:t>р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е</w:t>
      </w:r>
      <w:r w:rsidRPr="00297673">
        <w:rPr>
          <w:rFonts w:asciiTheme="minorHAnsi" w:hAnsiTheme="minorHAnsi" w:cstheme="minorHAnsi"/>
          <w:sz w:val="20"/>
          <w:szCs w:val="20"/>
        </w:rPr>
        <w:t>хто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>ч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>ч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ое</w:t>
      </w:r>
      <w:proofErr w:type="spellEnd"/>
      <w:r w:rsidRPr="0029767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ед</w:t>
      </w:r>
      <w:r w:rsidRPr="00297673">
        <w:rPr>
          <w:rFonts w:asciiTheme="minorHAnsi" w:hAnsiTheme="minorHAnsi" w:cstheme="minorHAnsi"/>
          <w:sz w:val="20"/>
          <w:szCs w:val="20"/>
        </w:rPr>
        <w:t>и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ие</w:t>
      </w:r>
      <w:r w:rsidRPr="0029767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III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к</w:t>
      </w:r>
      <w:r w:rsidRPr="00297673">
        <w:rPr>
          <w:rFonts w:asciiTheme="minorHAnsi" w:hAnsiTheme="minorHAnsi" w:cstheme="minorHAnsi"/>
          <w:spacing w:val="3"/>
          <w:sz w:val="20"/>
          <w:szCs w:val="20"/>
        </w:rPr>
        <w:t>а</w:t>
      </w:r>
      <w:r w:rsidRPr="00297673">
        <w:rPr>
          <w:rFonts w:asciiTheme="minorHAnsi" w:hAnsiTheme="minorHAnsi" w:cstheme="minorHAnsi"/>
          <w:sz w:val="20"/>
          <w:szCs w:val="20"/>
        </w:rPr>
        <w:t>тег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о</w:t>
      </w:r>
      <w:r w:rsidRPr="00297673">
        <w:rPr>
          <w:rFonts w:asciiTheme="minorHAnsi" w:hAnsiTheme="minorHAnsi" w:cstheme="minorHAnsi"/>
          <w:sz w:val="20"/>
          <w:szCs w:val="20"/>
        </w:rPr>
        <w:t>ри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и</w:t>
      </w:r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6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pacing w:val="-1"/>
          <w:sz w:val="20"/>
          <w:szCs w:val="20"/>
        </w:rPr>
        <w:t>В</w:t>
      </w:r>
      <w:r w:rsidRPr="00297673">
        <w:rPr>
          <w:rFonts w:asciiTheme="minorHAnsi" w:hAnsiTheme="minorHAnsi" w:cstheme="minorHAnsi"/>
          <w:sz w:val="20"/>
          <w:szCs w:val="20"/>
        </w:rPr>
        <w:t>ОМ</w:t>
      </w:r>
      <w:r w:rsidRPr="0029767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480</w:t>
      </w:r>
      <w:r w:rsidRPr="0029767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297673">
        <w:rPr>
          <w:rFonts w:asciiTheme="minorHAnsi" w:hAnsiTheme="minorHAnsi" w:cstheme="minorHAnsi"/>
          <w:sz w:val="20"/>
          <w:szCs w:val="20"/>
        </w:rPr>
        <w:t>об</w:t>
      </w:r>
      <w:proofErr w:type="gramEnd"/>
      <w:r w:rsidRPr="00297673">
        <w:rPr>
          <w:rFonts w:asciiTheme="minorHAnsi" w:hAnsiTheme="minorHAnsi" w:cstheme="minorHAnsi"/>
          <w:sz w:val="20"/>
          <w:szCs w:val="20"/>
        </w:rPr>
        <w:t>/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z w:val="20"/>
          <w:szCs w:val="20"/>
        </w:rPr>
        <w:t>и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4" w:lineRule="exact"/>
        <w:ind w:right="-20"/>
        <w:rPr>
          <w:rFonts w:asciiTheme="minorHAnsi" w:hAnsiTheme="minorHAnsi" w:cstheme="minorHAnsi"/>
          <w:sz w:val="20"/>
          <w:szCs w:val="20"/>
        </w:rPr>
      </w:pPr>
      <w:proofErr w:type="spellStart"/>
      <w:r w:rsidRPr="00297673">
        <w:rPr>
          <w:rFonts w:asciiTheme="minorHAnsi" w:hAnsiTheme="minorHAnsi" w:cstheme="minorHAnsi"/>
          <w:spacing w:val="-1"/>
          <w:sz w:val="20"/>
          <w:szCs w:val="20"/>
        </w:rPr>
        <w:t>В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уо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z w:val="20"/>
          <w:szCs w:val="20"/>
        </w:rPr>
        <w:t>ет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</w:t>
      </w:r>
      <w:proofErr w:type="spellEnd"/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before="1" w:after="0" w:line="216" w:lineRule="exact"/>
        <w:ind w:right="215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</w:t>
      </w:r>
      <w:r w:rsidRPr="00297673">
        <w:rPr>
          <w:rFonts w:asciiTheme="minorHAnsi" w:hAnsiTheme="minorHAnsi" w:cstheme="minorHAnsi"/>
          <w:sz w:val="20"/>
          <w:szCs w:val="20"/>
        </w:rPr>
        <w:t>кер</w:t>
      </w:r>
      <w:r w:rsidRPr="0029767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ги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</w:t>
      </w:r>
      <w:r w:rsidRPr="00297673">
        <w:rPr>
          <w:rFonts w:asciiTheme="minorHAnsi" w:hAnsiTheme="minorHAnsi" w:cstheme="minorHAnsi"/>
          <w:sz w:val="20"/>
          <w:szCs w:val="20"/>
        </w:rPr>
        <w:t>р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а</w:t>
      </w:r>
      <w:r w:rsidRPr="00297673">
        <w:rPr>
          <w:rFonts w:asciiTheme="minorHAnsi" w:hAnsiTheme="minorHAnsi" w:cstheme="minorHAnsi"/>
          <w:sz w:val="20"/>
          <w:szCs w:val="20"/>
        </w:rPr>
        <w:t>вли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>ч</w:t>
      </w:r>
      <w:r w:rsidRPr="00297673">
        <w:rPr>
          <w:rFonts w:asciiTheme="minorHAnsi" w:hAnsiTheme="minorHAnsi" w:cstheme="minorHAnsi"/>
          <w:sz w:val="20"/>
          <w:szCs w:val="20"/>
        </w:rPr>
        <w:t>ес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ий</w:t>
      </w:r>
      <w:r w:rsidRPr="0029767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</w:t>
      </w:r>
      <w:r w:rsidRPr="00297673">
        <w:rPr>
          <w:rFonts w:asciiTheme="minorHAnsi" w:hAnsiTheme="minorHAnsi" w:cstheme="minorHAnsi"/>
          <w:sz w:val="20"/>
          <w:szCs w:val="20"/>
        </w:rPr>
        <w:t>иск</w:t>
      </w:r>
      <w:r w:rsidRPr="00297673">
        <w:rPr>
          <w:rFonts w:asciiTheme="minorHAnsi" w:hAnsiTheme="minorHAnsi" w:cstheme="minorHAnsi"/>
          <w:spacing w:val="3"/>
          <w:sz w:val="20"/>
          <w:szCs w:val="20"/>
        </w:rPr>
        <w:t>а</w:t>
      </w:r>
      <w:r w:rsidRPr="00297673">
        <w:rPr>
          <w:rFonts w:asciiTheme="minorHAnsi" w:hAnsiTheme="minorHAnsi" w:cstheme="minorHAnsi"/>
          <w:sz w:val="20"/>
          <w:szCs w:val="20"/>
        </w:rPr>
        <w:t>ми</w:t>
      </w:r>
      <w:r w:rsidRPr="0029767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и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ав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>т</w:t>
      </w:r>
      <w:r w:rsidRPr="00297673">
        <w:rPr>
          <w:rFonts w:asciiTheme="minorHAnsi" w:hAnsiTheme="minorHAnsi" w:cstheme="minorHAnsi"/>
          <w:sz w:val="20"/>
          <w:szCs w:val="20"/>
        </w:rPr>
        <w:t>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pacing w:val="3"/>
          <w:sz w:val="20"/>
          <w:szCs w:val="20"/>
        </w:rPr>
        <w:t>а</w:t>
      </w:r>
      <w:r w:rsidRPr="00297673">
        <w:rPr>
          <w:rFonts w:asciiTheme="minorHAnsi" w:hAnsiTheme="minorHAnsi" w:cstheme="minorHAnsi"/>
          <w:sz w:val="20"/>
          <w:szCs w:val="20"/>
        </w:rPr>
        <w:t>ти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>ч</w:t>
      </w:r>
      <w:r w:rsidRPr="00297673">
        <w:rPr>
          <w:rFonts w:asciiTheme="minorHAnsi" w:hAnsiTheme="minorHAnsi" w:cstheme="minorHAnsi"/>
          <w:spacing w:val="3"/>
          <w:sz w:val="20"/>
          <w:szCs w:val="20"/>
        </w:rPr>
        <w:t>е</w:t>
      </w:r>
      <w:r w:rsidRPr="00297673">
        <w:rPr>
          <w:rFonts w:asciiTheme="minorHAnsi" w:hAnsiTheme="minorHAnsi" w:cstheme="minorHAnsi"/>
          <w:sz w:val="20"/>
          <w:szCs w:val="20"/>
        </w:rPr>
        <w:t>ским</w:t>
      </w:r>
      <w:r w:rsidRPr="0029767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к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л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п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ом см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е</w:t>
      </w:r>
      <w:r w:rsidRPr="00297673">
        <w:rPr>
          <w:rFonts w:asciiTheme="minorHAnsi" w:hAnsiTheme="minorHAnsi" w:cstheme="minorHAnsi"/>
          <w:sz w:val="20"/>
          <w:szCs w:val="20"/>
        </w:rPr>
        <w:t>ще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ия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6" w:lineRule="exact"/>
        <w:ind w:right="1132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</w:t>
      </w:r>
      <w:r w:rsidRPr="00297673">
        <w:rPr>
          <w:rFonts w:asciiTheme="minorHAnsi" w:hAnsiTheme="minorHAnsi" w:cstheme="minorHAnsi"/>
          <w:sz w:val="20"/>
          <w:szCs w:val="20"/>
        </w:rPr>
        <w:t>об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п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</w:t>
      </w:r>
      <w:r w:rsidRPr="00297673">
        <w:rPr>
          <w:rFonts w:asciiTheme="minorHAnsi" w:hAnsiTheme="minorHAnsi" w:cstheme="minorHAnsi"/>
          <w:sz w:val="20"/>
          <w:szCs w:val="20"/>
        </w:rPr>
        <w:t>ач</w:t>
      </w:r>
      <w:r w:rsidRPr="0029767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ш</w:t>
      </w:r>
      <w:r w:rsidRPr="00297673">
        <w:rPr>
          <w:rFonts w:asciiTheme="minorHAnsi" w:hAnsiTheme="minorHAnsi" w:cstheme="minorHAnsi"/>
          <w:sz w:val="20"/>
          <w:szCs w:val="20"/>
        </w:rPr>
        <w:t>есте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ка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z w:val="20"/>
          <w:szCs w:val="20"/>
        </w:rPr>
        <w:t>и</w:t>
      </w:r>
      <w:r w:rsidRPr="0029767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из</w:t>
      </w:r>
      <w:r w:rsidRPr="0029767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рж</w:t>
      </w:r>
      <w:proofErr w:type="gramStart"/>
      <w:r w:rsidRPr="00297673">
        <w:rPr>
          <w:rFonts w:asciiTheme="minorHAnsi" w:hAnsiTheme="minorHAnsi" w:cstheme="minorHAnsi"/>
          <w:sz w:val="20"/>
          <w:szCs w:val="20"/>
        </w:rPr>
        <w:t>.с</w:t>
      </w:r>
      <w:proofErr w:type="gramEnd"/>
      <w:r w:rsidRPr="00297673">
        <w:rPr>
          <w:rFonts w:asciiTheme="minorHAnsi" w:hAnsiTheme="minorHAnsi" w:cstheme="minorHAnsi"/>
          <w:sz w:val="20"/>
          <w:szCs w:val="20"/>
        </w:rPr>
        <w:t>та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л</w:t>
      </w:r>
      <w:r w:rsidRPr="00297673">
        <w:rPr>
          <w:rFonts w:asciiTheme="minorHAnsi" w:hAnsiTheme="minorHAnsi" w:cstheme="minorHAnsi"/>
          <w:sz w:val="20"/>
          <w:szCs w:val="20"/>
        </w:rPr>
        <w:t>и</w:t>
      </w:r>
      <w:r w:rsidRPr="0029767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42 ско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</w:t>
      </w:r>
      <w:r w:rsidRPr="00297673">
        <w:rPr>
          <w:rFonts w:asciiTheme="minorHAnsi" w:hAnsiTheme="minorHAnsi" w:cstheme="minorHAnsi"/>
          <w:sz w:val="20"/>
          <w:szCs w:val="20"/>
        </w:rPr>
        <w:t>остя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ми</w:t>
      </w:r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5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z w:val="20"/>
          <w:szCs w:val="20"/>
        </w:rPr>
        <w:t>ета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лл</w:t>
      </w:r>
      <w:r w:rsidRPr="00297673">
        <w:rPr>
          <w:rFonts w:asciiTheme="minorHAnsi" w:hAnsiTheme="minorHAnsi" w:cstheme="minorHAnsi"/>
          <w:sz w:val="20"/>
          <w:szCs w:val="20"/>
        </w:rPr>
        <w:t>и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>ч</w:t>
      </w:r>
      <w:r w:rsidRPr="00297673">
        <w:rPr>
          <w:rFonts w:asciiTheme="minorHAnsi" w:hAnsiTheme="minorHAnsi" w:cstheme="minorHAnsi"/>
          <w:sz w:val="20"/>
          <w:szCs w:val="20"/>
        </w:rPr>
        <w:t>ес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ий</w:t>
      </w:r>
      <w:r w:rsidRPr="0029767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лл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тор</w:t>
      </w:r>
      <w:r w:rsidRPr="0029767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дл</w:t>
      </w:r>
      <w:r w:rsidRPr="00297673">
        <w:rPr>
          <w:rFonts w:asciiTheme="minorHAnsi" w:hAnsiTheme="minorHAnsi" w:cstheme="minorHAnsi"/>
          <w:sz w:val="20"/>
          <w:szCs w:val="20"/>
        </w:rPr>
        <w:t>я</w:t>
      </w:r>
      <w:r w:rsidRPr="0029767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турби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pacing w:val="4"/>
          <w:sz w:val="20"/>
          <w:szCs w:val="20"/>
        </w:rPr>
        <w:t>ы</w:t>
      </w:r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6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z w:val="20"/>
          <w:szCs w:val="20"/>
        </w:rPr>
        <w:t>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</w:t>
      </w:r>
      <w:r w:rsidRPr="00297673">
        <w:rPr>
          <w:rFonts w:asciiTheme="minorHAnsi" w:hAnsiTheme="minorHAnsi" w:cstheme="minorHAnsi"/>
          <w:sz w:val="20"/>
          <w:szCs w:val="20"/>
        </w:rPr>
        <w:t>ин</w:t>
      </w:r>
      <w:r w:rsidRPr="0029767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м</w:t>
      </w:r>
      <w:r w:rsidRPr="00297673">
        <w:rPr>
          <w:rFonts w:asciiTheme="minorHAnsi" w:hAnsiTheme="minorHAnsi" w:cstheme="minorHAnsi"/>
          <w:sz w:val="20"/>
          <w:szCs w:val="20"/>
        </w:rPr>
        <w:t>п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л</w:t>
      </w:r>
      <w:r w:rsidRPr="00297673">
        <w:rPr>
          <w:rFonts w:asciiTheme="minorHAnsi" w:hAnsiTheme="minorHAnsi" w:cstheme="minorHAnsi"/>
          <w:sz w:val="20"/>
          <w:szCs w:val="20"/>
        </w:rPr>
        <w:t>е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т</w:t>
      </w:r>
      <w:r w:rsidRPr="0029767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высевающих</w:t>
      </w:r>
      <w:r w:rsidRPr="0029767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д</w:t>
      </w:r>
      <w:r w:rsidRPr="00297673">
        <w:rPr>
          <w:rFonts w:asciiTheme="minorHAnsi" w:hAnsiTheme="minorHAnsi" w:cstheme="minorHAnsi"/>
          <w:spacing w:val="2"/>
          <w:sz w:val="20"/>
          <w:szCs w:val="20"/>
        </w:rPr>
        <w:t>и</w:t>
      </w:r>
      <w:r w:rsidRPr="00297673">
        <w:rPr>
          <w:rFonts w:asciiTheme="minorHAnsi" w:hAnsiTheme="minorHAnsi" w:cstheme="minorHAnsi"/>
          <w:sz w:val="20"/>
          <w:szCs w:val="20"/>
        </w:rPr>
        <w:t>сков</w:t>
      </w:r>
      <w:r w:rsidRPr="0029767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(</w:t>
      </w:r>
      <w:r w:rsidRPr="00297673">
        <w:rPr>
          <w:rFonts w:asciiTheme="minorHAnsi" w:hAnsiTheme="minorHAnsi" w:cstheme="minorHAnsi"/>
          <w:sz w:val="20"/>
          <w:szCs w:val="20"/>
        </w:rPr>
        <w:t>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</w:t>
      </w:r>
      <w:r w:rsidRPr="00297673">
        <w:rPr>
          <w:rFonts w:asciiTheme="minorHAnsi" w:hAnsiTheme="minorHAnsi" w:cstheme="minorHAnsi"/>
          <w:sz w:val="20"/>
          <w:szCs w:val="20"/>
        </w:rPr>
        <w:t>ин</w:t>
      </w:r>
      <w:r w:rsidRPr="0029767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</w:t>
      </w:r>
      <w:r w:rsidRPr="00297673">
        <w:rPr>
          <w:rFonts w:asciiTheme="minorHAnsi" w:hAnsiTheme="minorHAnsi" w:cstheme="minorHAnsi"/>
          <w:sz w:val="20"/>
          <w:szCs w:val="20"/>
        </w:rPr>
        <w:t>иск</w:t>
      </w:r>
      <w:r w:rsidRPr="0029767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е</w:t>
      </w:r>
      <w:r w:rsidRPr="00297673">
        <w:rPr>
          <w:rFonts w:asciiTheme="minorHAnsi" w:hAnsiTheme="minorHAnsi" w:cstheme="minorHAnsi"/>
          <w:sz w:val="20"/>
          <w:szCs w:val="20"/>
        </w:rPr>
        <w:t>кцию</w:t>
      </w:r>
      <w:r w:rsidRPr="00297673">
        <w:rPr>
          <w:rFonts w:asciiTheme="minorHAnsi" w:hAnsiTheme="minorHAnsi" w:cstheme="minorHAnsi"/>
          <w:spacing w:val="5"/>
          <w:sz w:val="20"/>
          <w:szCs w:val="20"/>
        </w:rPr>
        <w:t>)</w:t>
      </w:r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16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pacing w:val="1"/>
          <w:sz w:val="20"/>
          <w:szCs w:val="20"/>
        </w:rPr>
        <w:t>Т</w:t>
      </w:r>
      <w:r w:rsidRPr="00297673">
        <w:rPr>
          <w:rFonts w:asciiTheme="minorHAnsi" w:hAnsiTheme="minorHAnsi" w:cstheme="minorHAnsi"/>
          <w:sz w:val="20"/>
          <w:szCs w:val="20"/>
        </w:rPr>
        <w:t>р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ан</w:t>
      </w:r>
      <w:r w:rsidRPr="00297673">
        <w:rPr>
          <w:rFonts w:asciiTheme="minorHAnsi" w:hAnsiTheme="minorHAnsi" w:cstheme="minorHAnsi"/>
          <w:sz w:val="20"/>
          <w:szCs w:val="20"/>
        </w:rPr>
        <w:t>спортер</w:t>
      </w:r>
      <w:r w:rsidRPr="0029767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дл</w:t>
      </w:r>
      <w:r w:rsidRPr="00297673">
        <w:rPr>
          <w:rFonts w:asciiTheme="minorHAnsi" w:hAnsiTheme="minorHAnsi" w:cstheme="minorHAnsi"/>
          <w:sz w:val="20"/>
          <w:szCs w:val="20"/>
        </w:rPr>
        <w:t>я</w:t>
      </w:r>
      <w:r w:rsidRPr="0029767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сб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о</w:t>
      </w:r>
      <w:r w:rsidRPr="00297673">
        <w:rPr>
          <w:rFonts w:asciiTheme="minorHAnsi" w:hAnsiTheme="minorHAnsi" w:cstheme="minorHAnsi"/>
          <w:sz w:val="20"/>
          <w:szCs w:val="20"/>
        </w:rPr>
        <w:t>р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и</w:t>
      </w:r>
      <w:r w:rsidRPr="0029767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оста</w:t>
      </w:r>
      <w:r w:rsidRPr="00297673">
        <w:rPr>
          <w:rFonts w:asciiTheme="minorHAnsi" w:hAnsiTheme="minorHAnsi" w:cstheme="minorHAnsi"/>
          <w:spacing w:val="2"/>
          <w:sz w:val="20"/>
          <w:szCs w:val="20"/>
        </w:rPr>
        <w:t>в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ш</w:t>
      </w:r>
      <w:r w:rsidRPr="00297673">
        <w:rPr>
          <w:rFonts w:asciiTheme="minorHAnsi" w:hAnsiTheme="minorHAnsi" w:cstheme="minorHAnsi"/>
          <w:sz w:val="20"/>
          <w:szCs w:val="20"/>
        </w:rPr>
        <w:t>ихся</w:t>
      </w:r>
      <w:r w:rsidRPr="0029767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сем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я</w:t>
      </w:r>
      <w:r w:rsidRPr="00297673">
        <w:rPr>
          <w:rFonts w:asciiTheme="minorHAnsi" w:hAnsiTheme="minorHAnsi" w:cstheme="minorHAnsi"/>
          <w:spacing w:val="4"/>
          <w:sz w:val="20"/>
          <w:szCs w:val="20"/>
        </w:rPr>
        <w:t>н</w:t>
      </w:r>
      <w:r w:rsidRPr="00297673">
        <w:rPr>
          <w:rFonts w:asciiTheme="minorHAnsi" w:hAnsiTheme="minorHAnsi" w:cstheme="minorHAnsi"/>
          <w:sz w:val="20"/>
          <w:szCs w:val="20"/>
        </w:rPr>
        <w:t>;</w:t>
      </w:r>
    </w:p>
    <w:p w:rsidR="00297673" w:rsidRPr="00297673" w:rsidRDefault="00297673" w:rsidP="0029767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21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297673">
        <w:rPr>
          <w:rFonts w:asciiTheme="minorHAnsi" w:hAnsiTheme="minorHAnsi" w:cstheme="minorHAnsi"/>
          <w:spacing w:val="1"/>
          <w:sz w:val="20"/>
          <w:szCs w:val="20"/>
        </w:rPr>
        <w:t>К</w:t>
      </w:r>
      <w:r w:rsidRPr="00297673">
        <w:rPr>
          <w:rFonts w:asciiTheme="minorHAnsi" w:hAnsiTheme="minorHAnsi" w:cstheme="minorHAnsi"/>
          <w:sz w:val="20"/>
          <w:szCs w:val="20"/>
        </w:rPr>
        <w:t>а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рд</w:t>
      </w:r>
      <w:r w:rsidRPr="00297673">
        <w:rPr>
          <w:rFonts w:asciiTheme="minorHAnsi" w:hAnsiTheme="minorHAnsi" w:cstheme="minorHAnsi"/>
          <w:sz w:val="20"/>
          <w:szCs w:val="20"/>
        </w:rPr>
        <w:t>ан</w:t>
      </w:r>
      <w:r w:rsidRPr="0029767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>B</w:t>
      </w:r>
      <w:r w:rsidRPr="00297673">
        <w:rPr>
          <w:rFonts w:asciiTheme="minorHAnsi" w:hAnsiTheme="minorHAnsi" w:cstheme="minorHAnsi"/>
          <w:sz w:val="20"/>
          <w:szCs w:val="20"/>
        </w:rPr>
        <w:t>2</w:t>
      </w:r>
      <w:r w:rsidRPr="0029767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Z6-Z</w:t>
      </w:r>
      <w:r w:rsidRPr="00297673">
        <w:rPr>
          <w:rFonts w:asciiTheme="minorHAnsi" w:hAnsiTheme="minorHAnsi" w:cstheme="minorHAnsi"/>
          <w:sz w:val="20"/>
          <w:szCs w:val="20"/>
        </w:rPr>
        <w:t>6</w:t>
      </w:r>
      <w:r w:rsidRPr="0029767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с</w:t>
      </w:r>
      <w:r w:rsidRPr="0029767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об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г</w:t>
      </w:r>
      <w:r w:rsidRPr="00297673">
        <w:rPr>
          <w:rFonts w:asciiTheme="minorHAnsi" w:hAnsiTheme="minorHAnsi" w:cstheme="minorHAnsi"/>
          <w:sz w:val="20"/>
          <w:szCs w:val="20"/>
        </w:rPr>
        <w:t>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нн</w:t>
      </w:r>
      <w:r w:rsidRPr="00297673">
        <w:rPr>
          <w:rFonts w:asciiTheme="minorHAnsi" w:hAnsiTheme="minorHAnsi" w:cstheme="minorHAnsi"/>
          <w:sz w:val="20"/>
          <w:szCs w:val="20"/>
        </w:rPr>
        <w:t>ой</w:t>
      </w:r>
      <w:r w:rsidRPr="0029767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97673">
        <w:rPr>
          <w:rFonts w:asciiTheme="minorHAnsi" w:hAnsiTheme="minorHAnsi" w:cstheme="minorHAnsi"/>
          <w:sz w:val="20"/>
          <w:szCs w:val="20"/>
        </w:rPr>
        <w:t>м</w:t>
      </w:r>
      <w:r w:rsidRPr="00297673">
        <w:rPr>
          <w:rFonts w:asciiTheme="minorHAnsi" w:hAnsiTheme="minorHAnsi" w:cstheme="minorHAnsi"/>
          <w:spacing w:val="-2"/>
          <w:sz w:val="20"/>
          <w:szCs w:val="20"/>
        </w:rPr>
        <w:t>у</w:t>
      </w:r>
      <w:r w:rsidRPr="00297673">
        <w:rPr>
          <w:rFonts w:asciiTheme="minorHAnsi" w:hAnsiTheme="minorHAnsi" w:cstheme="minorHAnsi"/>
          <w:sz w:val="20"/>
          <w:szCs w:val="20"/>
        </w:rPr>
        <w:t>фто</w:t>
      </w:r>
      <w:r w:rsidRPr="00297673">
        <w:rPr>
          <w:rFonts w:asciiTheme="minorHAnsi" w:hAnsiTheme="minorHAnsi" w:cstheme="minorHAnsi"/>
          <w:spacing w:val="1"/>
          <w:sz w:val="20"/>
          <w:szCs w:val="20"/>
        </w:rPr>
        <w:t>й</w:t>
      </w:r>
      <w:r w:rsidRPr="00297673">
        <w:rPr>
          <w:rFonts w:asciiTheme="minorHAnsi" w:hAnsiTheme="minorHAnsi" w:cstheme="minorHAnsi"/>
          <w:sz w:val="20"/>
          <w:szCs w:val="20"/>
        </w:rPr>
        <w:t>.</w:t>
      </w:r>
    </w:p>
    <w:p w:rsidR="00297673" w:rsidRPr="005A2B43" w:rsidRDefault="00297673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6D78F5" w:rsidRPr="00FA2C12" w:rsidRDefault="006D78F5" w:rsidP="006D78F5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4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297673" w:rsidRPr="005A2B43" w:rsidRDefault="00297673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297673" w:rsidRPr="005A2B43" w:rsidRDefault="00297673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297673" w:rsidRPr="005A2B43" w:rsidRDefault="00297673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297673" w:rsidRPr="005A2B43" w:rsidRDefault="00297673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101392" w:rsidRDefault="00101392" w:rsidP="000C63FC">
      <w:pPr>
        <w:pStyle w:val="a8"/>
        <w:rPr>
          <w:rFonts w:cs="Arial"/>
          <w:b/>
          <w:color w:val="000000"/>
          <w:sz w:val="28"/>
          <w:szCs w:val="28"/>
        </w:rPr>
      </w:pPr>
      <w:r w:rsidRPr="00101392">
        <w:rPr>
          <w:rFonts w:cs="Arial"/>
          <w:b/>
          <w:color w:val="000000"/>
          <w:sz w:val="28"/>
          <w:szCs w:val="28"/>
        </w:rPr>
        <w:lastRenderedPageBreak/>
        <w:t xml:space="preserve">Жесткая рама </w:t>
      </w:r>
      <w:r w:rsidR="00C63728">
        <w:rPr>
          <w:rFonts w:cs="Arial"/>
          <w:b/>
          <w:color w:val="000000"/>
          <w:sz w:val="28"/>
          <w:szCs w:val="28"/>
        </w:rPr>
        <w:t xml:space="preserve">16 – 24 </w:t>
      </w:r>
      <w:r w:rsidRPr="00101392">
        <w:rPr>
          <w:rFonts w:cs="Arial"/>
          <w:b/>
          <w:color w:val="000000"/>
          <w:sz w:val="28"/>
          <w:szCs w:val="28"/>
        </w:rPr>
        <w:t>рядов</w:t>
      </w:r>
    </w:p>
    <w:p w:rsidR="00786DBB" w:rsidRPr="00101392" w:rsidRDefault="00786DBB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9"/>
        <w:gridCol w:w="671"/>
        <w:gridCol w:w="1472"/>
        <w:gridCol w:w="718"/>
        <w:gridCol w:w="699"/>
        <w:gridCol w:w="703"/>
        <w:gridCol w:w="932"/>
        <w:gridCol w:w="890"/>
        <w:gridCol w:w="965"/>
      </w:tblGrid>
      <w:tr w:rsidR="00786DBB" w:rsidRPr="00A07E71" w:rsidTr="00786DBB">
        <w:trPr>
          <w:trHeight w:hRule="exact" w:val="231"/>
        </w:trPr>
        <w:tc>
          <w:tcPr>
            <w:tcW w:w="11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7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90" w:right="175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6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147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786DB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0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1" w:right="9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4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9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786DBB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ind w:left="215" w:right="119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стимо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ть</w:t>
            </w:r>
          </w:p>
        </w:tc>
        <w:tc>
          <w:tcPr>
            <w:tcW w:w="965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8" w:right="209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Цена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786DBB" w:rsidRPr="00A07E71" w:rsidTr="00786DBB">
        <w:trPr>
          <w:trHeight w:hRule="exact" w:val="268"/>
        </w:trPr>
        <w:tc>
          <w:tcPr>
            <w:tcW w:w="11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Удоб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икро</w:t>
            </w:r>
          </w:p>
        </w:tc>
        <w:tc>
          <w:tcPr>
            <w:tcW w:w="965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5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E76F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</w:t>
            </w:r>
            <w:r w:rsidR="00E76F64">
              <w:rPr>
                <w:rFonts w:ascii="Arial Narrow" w:hAnsi="Arial Narrow" w:cs="Arial Narrow"/>
                <w:position w:val="-1"/>
                <w:sz w:val="20"/>
                <w:szCs w:val="20"/>
                <w:lang w:val="en-US"/>
              </w:rPr>
              <w:t>1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001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E76F64" w:rsidP="00E76F6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74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550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E76F6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</w:t>
            </w:r>
            <w:r w:rsidR="00E76F64">
              <w:rPr>
                <w:rFonts w:ascii="Arial Narrow" w:hAnsi="Arial Narrow" w:cs="Arial Narrow"/>
                <w:sz w:val="20"/>
                <w:szCs w:val="20"/>
                <w:lang w:val="en-US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002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E76F64" w:rsidP="00E76F6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91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860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E76F6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- </w:t>
            </w:r>
            <w:r w:rsidR="00E76F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L1233051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E76F64" w:rsidP="00E76F6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L1233052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3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E76F64" w:rsidP="00E76F6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111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L1233101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5A2B43" w:rsidP="005A2B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86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530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L1233102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5A2B43" w:rsidP="005A2B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108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480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DBB" w:rsidRPr="00A07E71" w:rsidTr="00786DBB">
        <w:trPr>
          <w:trHeight w:hRule="exact" w:val="254"/>
        </w:trPr>
        <w:tc>
          <w:tcPr>
            <w:tcW w:w="820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62500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  <w:r w:rsidR="00E76F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62500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ДИСКОВЫЕ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ИЯ</w:t>
            </w:r>
          </w:p>
        </w:tc>
      </w:tr>
      <w:tr w:rsidR="00786DBB" w:rsidRPr="00A07E71" w:rsidTr="00786DBB">
        <w:trPr>
          <w:trHeight w:hRule="exact" w:val="238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L1233151</w:t>
            </w:r>
          </w:p>
        </w:tc>
        <w:tc>
          <w:tcPr>
            <w:tcW w:w="67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16</w:t>
            </w:r>
          </w:p>
        </w:tc>
        <w:tc>
          <w:tcPr>
            <w:tcW w:w="147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480/800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8x20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E76F64" w:rsidP="00E76F6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96</w:t>
            </w:r>
            <w:r w:rsidR="00786DB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310</w:t>
            </w:r>
            <w:r w:rsidR="00786DBB"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L1233152</w:t>
            </w:r>
          </w:p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0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24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6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" w:right="-4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19"/>
                <w:szCs w:val="19"/>
              </w:rPr>
              <w:t>720/1200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3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8x220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E76F64" w:rsidP="00E76F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118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870</w:t>
            </w:r>
            <w:r w:rsidR="00786DBB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,00</w:t>
            </w:r>
          </w:p>
        </w:tc>
      </w:tr>
      <w:tr w:rsidR="00786DBB" w:rsidRPr="00A07E71" w:rsidTr="00786DBB">
        <w:trPr>
          <w:trHeight w:hRule="exact" w:val="232"/>
        </w:trPr>
        <w:tc>
          <w:tcPr>
            <w:tcW w:w="8209" w:type="dxa"/>
            <w:gridSpan w:val="9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786DBB" w:rsidRPr="00F51CBA" w:rsidRDefault="00786DBB" w:rsidP="000C63FC">
      <w:pPr>
        <w:pStyle w:val="a8"/>
        <w:rPr>
          <w:rFonts w:cs="Arial"/>
          <w:b/>
          <w:color w:val="000000"/>
          <w:sz w:val="28"/>
          <w:szCs w:val="28"/>
          <w:lang w:val="en-US"/>
        </w:rPr>
      </w:pPr>
      <w:r w:rsidRPr="00786DBB">
        <w:rPr>
          <w:rFonts w:cs="Arial"/>
          <w:b/>
          <w:color w:val="000000"/>
          <w:sz w:val="28"/>
          <w:szCs w:val="28"/>
        </w:rPr>
        <w:t>Основное дополнительное оснащение</w:t>
      </w:r>
      <w:r w:rsidR="00F51CBA">
        <w:rPr>
          <w:rFonts w:cs="Arial"/>
          <w:b/>
          <w:color w:val="000000"/>
          <w:sz w:val="28"/>
          <w:szCs w:val="28"/>
          <w:lang w:val="en-US"/>
        </w:rPr>
        <w:t>*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9"/>
        <w:gridCol w:w="1247"/>
        <w:gridCol w:w="1036"/>
        <w:gridCol w:w="463"/>
        <w:gridCol w:w="861"/>
      </w:tblGrid>
      <w:tr w:rsidR="00786DBB" w:rsidRPr="00A07E71" w:rsidTr="00786DBB">
        <w:trPr>
          <w:trHeight w:hRule="exact" w:val="264"/>
        </w:trPr>
        <w:tc>
          <w:tcPr>
            <w:tcW w:w="1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ОПИ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</w:p>
        </w:tc>
        <w:tc>
          <w:tcPr>
            <w:tcW w:w="10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7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ОД</w:t>
            </w:r>
          </w:p>
        </w:tc>
        <w:tc>
          <w:tcPr>
            <w:tcW w:w="46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33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w w:val="99"/>
                <w:sz w:val="20"/>
                <w:szCs w:val="20"/>
              </w:rPr>
              <w:t>€</w:t>
            </w:r>
          </w:p>
        </w:tc>
      </w:tr>
      <w:tr w:rsidR="00786DBB" w:rsidRPr="00A07E71" w:rsidTr="00786DBB">
        <w:trPr>
          <w:trHeight w:hRule="exact" w:val="1278"/>
        </w:trPr>
        <w:tc>
          <w:tcPr>
            <w:tcW w:w="13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B7F5E" w:rsidP="00CF0EC6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4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8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итор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-10"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2"/>
                <w:w w:val="99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Проф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сио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”</w:t>
            </w:r>
          </w:p>
        </w:tc>
        <w:tc>
          <w:tcPr>
            <w:tcW w:w="10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463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16Р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24Р</w:t>
            </w:r>
          </w:p>
        </w:tc>
        <w:tc>
          <w:tcPr>
            <w:tcW w:w="86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7.020,00</w:t>
            </w:r>
          </w:p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8.020,00</w:t>
            </w:r>
          </w:p>
        </w:tc>
      </w:tr>
    </w:tbl>
    <w:p w:rsidR="00786DBB" w:rsidRDefault="00786DBB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256"/>
        <w:gridCol w:w="1842"/>
        <w:gridCol w:w="603"/>
      </w:tblGrid>
      <w:tr w:rsidR="00786DBB" w:rsidRPr="00A07E71" w:rsidTr="00786DBB">
        <w:trPr>
          <w:trHeight w:hRule="exact" w:val="318"/>
        </w:trPr>
        <w:tc>
          <w:tcPr>
            <w:tcW w:w="4997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ОСНО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НЫЕ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ВЫ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АЮ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Щ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786DBB" w:rsidRPr="00A07E71" w:rsidTr="00786DBB">
        <w:trPr>
          <w:trHeight w:hRule="exact" w:val="303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3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ОД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ЬТ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7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w w:val="99"/>
                <w:sz w:val="20"/>
                <w:szCs w:val="20"/>
              </w:rPr>
              <w:t>€</w:t>
            </w:r>
          </w:p>
        </w:tc>
      </w:tr>
      <w:tr w:rsidR="00786DBB" w:rsidRPr="00A07E71" w:rsidTr="00786DBB">
        <w:trPr>
          <w:trHeight w:hRule="exact" w:val="288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x5,0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48"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СОЯ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88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ПОД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НИК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9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1x1,1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0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</w:tr>
      <w:tr w:rsidR="00786DBB" w:rsidRPr="00A07E71" w:rsidTr="00786DBB">
        <w:trPr>
          <w:trHeight w:hRule="exact" w:val="29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786DBB" w:rsidRPr="00A07E71" w:rsidTr="00786DBB">
        <w:trPr>
          <w:trHeight w:hRule="exact" w:val="291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4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786DBB" w:rsidRPr="00A07E71" w:rsidRDefault="00786DBB" w:rsidP="00CF0EC6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</w:tbl>
    <w:p w:rsidR="00F51CBA" w:rsidRDefault="00F51CBA" w:rsidP="00F51CBA">
      <w:pPr>
        <w:pStyle w:val="a8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786DBB" w:rsidRPr="00101392" w:rsidRDefault="00786DBB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8F00C4" w:rsidSect="0084080C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2B" w:rsidRDefault="00B74A2B" w:rsidP="00C84B8D">
      <w:pPr>
        <w:spacing w:after="0" w:line="240" w:lineRule="auto"/>
      </w:pPr>
      <w:r>
        <w:separator/>
      </w:r>
    </w:p>
  </w:endnote>
  <w:endnote w:type="continuationSeparator" w:id="0">
    <w:p w:rsidR="00B74A2B" w:rsidRDefault="00B74A2B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Default="007B7F5E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2B" w:rsidRDefault="00B74A2B" w:rsidP="00C84B8D">
      <w:pPr>
        <w:spacing w:after="0" w:line="240" w:lineRule="auto"/>
      </w:pPr>
      <w:r>
        <w:separator/>
      </w:r>
    </w:p>
  </w:footnote>
  <w:footnote w:type="continuationSeparator" w:id="0">
    <w:p w:rsidR="00B74A2B" w:rsidRDefault="00B74A2B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Pr="00C84B8D" w:rsidRDefault="007B7F5E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1A9" w:rsidRDefault="00BD51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208"/>
    <w:multiLevelType w:val="hybridMultilevel"/>
    <w:tmpl w:val="DEBA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4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87E22"/>
    <w:rsid w:val="001A0B34"/>
    <w:rsid w:val="00201729"/>
    <w:rsid w:val="00216A3E"/>
    <w:rsid w:val="002411E6"/>
    <w:rsid w:val="00242B96"/>
    <w:rsid w:val="002642CF"/>
    <w:rsid w:val="00280C1D"/>
    <w:rsid w:val="00297673"/>
    <w:rsid w:val="002A50C4"/>
    <w:rsid w:val="002D0646"/>
    <w:rsid w:val="00322E5B"/>
    <w:rsid w:val="00327026"/>
    <w:rsid w:val="00336C22"/>
    <w:rsid w:val="0035130E"/>
    <w:rsid w:val="003B1D21"/>
    <w:rsid w:val="003C4339"/>
    <w:rsid w:val="003C5570"/>
    <w:rsid w:val="003E339B"/>
    <w:rsid w:val="00406A26"/>
    <w:rsid w:val="00472DA6"/>
    <w:rsid w:val="004A37CF"/>
    <w:rsid w:val="004A6571"/>
    <w:rsid w:val="004C1B8B"/>
    <w:rsid w:val="004C637F"/>
    <w:rsid w:val="0053237A"/>
    <w:rsid w:val="005606F3"/>
    <w:rsid w:val="00566A9E"/>
    <w:rsid w:val="0059088D"/>
    <w:rsid w:val="005A2B43"/>
    <w:rsid w:val="005A72D6"/>
    <w:rsid w:val="005C309D"/>
    <w:rsid w:val="005C73E1"/>
    <w:rsid w:val="0062500F"/>
    <w:rsid w:val="00696D63"/>
    <w:rsid w:val="006A54E3"/>
    <w:rsid w:val="006C1DAA"/>
    <w:rsid w:val="006D78F5"/>
    <w:rsid w:val="00717476"/>
    <w:rsid w:val="007337E8"/>
    <w:rsid w:val="007678E9"/>
    <w:rsid w:val="007830E6"/>
    <w:rsid w:val="00786DBB"/>
    <w:rsid w:val="007B7F5E"/>
    <w:rsid w:val="007C154D"/>
    <w:rsid w:val="007E09BE"/>
    <w:rsid w:val="00801521"/>
    <w:rsid w:val="00815FA6"/>
    <w:rsid w:val="00832C5E"/>
    <w:rsid w:val="0084080C"/>
    <w:rsid w:val="00844A04"/>
    <w:rsid w:val="0088241A"/>
    <w:rsid w:val="008F00C4"/>
    <w:rsid w:val="009201B9"/>
    <w:rsid w:val="00941618"/>
    <w:rsid w:val="009745DA"/>
    <w:rsid w:val="009C7FD2"/>
    <w:rsid w:val="00A14F9C"/>
    <w:rsid w:val="00A90728"/>
    <w:rsid w:val="00AA56EB"/>
    <w:rsid w:val="00AC1C52"/>
    <w:rsid w:val="00B1281B"/>
    <w:rsid w:val="00B208BA"/>
    <w:rsid w:val="00B46C1B"/>
    <w:rsid w:val="00B70695"/>
    <w:rsid w:val="00B71055"/>
    <w:rsid w:val="00B74A2B"/>
    <w:rsid w:val="00B96469"/>
    <w:rsid w:val="00BC4CCC"/>
    <w:rsid w:val="00BD51A9"/>
    <w:rsid w:val="00BE1A58"/>
    <w:rsid w:val="00BE4645"/>
    <w:rsid w:val="00BF01BA"/>
    <w:rsid w:val="00C13E04"/>
    <w:rsid w:val="00C26071"/>
    <w:rsid w:val="00C63728"/>
    <w:rsid w:val="00C84B8D"/>
    <w:rsid w:val="00CB78AB"/>
    <w:rsid w:val="00CF0EC6"/>
    <w:rsid w:val="00D13DE7"/>
    <w:rsid w:val="00D24558"/>
    <w:rsid w:val="00D52C41"/>
    <w:rsid w:val="00DC3D91"/>
    <w:rsid w:val="00E13884"/>
    <w:rsid w:val="00E252C0"/>
    <w:rsid w:val="00E76F64"/>
    <w:rsid w:val="00E77C0F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CBA"/>
    <w:rsid w:val="00F51DC2"/>
    <w:rsid w:val="00F97B85"/>
    <w:rsid w:val="00FA6A83"/>
    <w:rsid w:val="00FB4D50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815BC-BD80-49CA-9BFB-E199361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5</cp:revision>
  <dcterms:created xsi:type="dcterms:W3CDTF">2016-10-07T11:22:00Z</dcterms:created>
  <dcterms:modified xsi:type="dcterms:W3CDTF">2016-10-12T13:21:00Z</dcterms:modified>
</cp:coreProperties>
</file>